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6AD" w:rsidRPr="00DE6998" w:rsidRDefault="0065451A" w:rsidP="002A4424">
      <w:pPr>
        <w:pStyle w:val="WPNormal"/>
        <w:jc w:val="center"/>
        <w:rPr>
          <w:rFonts w:ascii="Times" w:hAnsi="Times"/>
          <w:b/>
          <w:i/>
          <w:sz w:val="22"/>
          <w:szCs w:val="22"/>
        </w:rPr>
      </w:pPr>
      <w:r w:rsidRPr="0065451A">
        <w:rPr>
          <w:rFonts w:ascii="Times" w:hAnsi="Times"/>
          <w:b/>
          <w:i/>
          <w:sz w:val="22"/>
          <w:szCs w:val="22"/>
        </w:rPr>
        <w:t xml:space="preserve">Suggested Final Examination Statement </w:t>
      </w:r>
      <w:r w:rsidR="00DE6998" w:rsidRPr="00DE6998">
        <w:rPr>
          <w:rFonts w:ascii="Times" w:hAnsi="Times"/>
          <w:b/>
          <w:i/>
          <w:sz w:val="22"/>
          <w:szCs w:val="22"/>
        </w:rPr>
        <w:t xml:space="preserve"> </w:t>
      </w:r>
    </w:p>
    <w:p w:rsidR="003008DF" w:rsidRPr="00B818EF" w:rsidRDefault="003008DF" w:rsidP="009B55D9">
      <w:pPr>
        <w:pStyle w:val="WPNormal"/>
        <w:rPr>
          <w:rFonts w:ascii="Times" w:hAnsi="Times"/>
          <w:sz w:val="22"/>
          <w:szCs w:val="22"/>
        </w:rPr>
      </w:pPr>
    </w:p>
    <w:p w:rsidR="004E198E" w:rsidRPr="00B818EF" w:rsidRDefault="004E198E">
      <w:pPr>
        <w:pStyle w:val="WPNormal"/>
        <w:rPr>
          <w:rFonts w:ascii="Times" w:hAnsi="Times"/>
          <w:b/>
          <w:color w:val="FF0000"/>
          <w:sz w:val="22"/>
          <w:szCs w:val="22"/>
          <w:u w:val="single"/>
        </w:rPr>
      </w:pPr>
    </w:p>
    <w:p w:rsidR="00887EFC" w:rsidRDefault="00887EFC" w:rsidP="00887EFC">
      <w:pPr>
        <w:pStyle w:val="WPNormal"/>
        <w:rPr>
          <w:rFonts w:ascii="Times" w:hAnsi="Times" w:cs="Times"/>
          <w:b/>
          <w:sz w:val="22"/>
          <w:szCs w:val="22"/>
          <w:u w:val="single"/>
        </w:rPr>
      </w:pPr>
      <w:r w:rsidRPr="004551E9">
        <w:rPr>
          <w:rFonts w:ascii="Times" w:hAnsi="Times" w:cs="Times"/>
          <w:b/>
          <w:sz w:val="22"/>
          <w:szCs w:val="22"/>
          <w:u w:val="single"/>
        </w:rPr>
        <w:t>Final Examinations</w:t>
      </w:r>
    </w:p>
    <w:p w:rsidR="00887EFC" w:rsidRPr="004551E9" w:rsidRDefault="00887EFC" w:rsidP="00887EFC">
      <w:pPr>
        <w:pStyle w:val="WPNormal"/>
        <w:rPr>
          <w:rFonts w:ascii="Times" w:hAnsi="Times" w:cs="Times"/>
          <w:b/>
          <w:sz w:val="22"/>
          <w:szCs w:val="22"/>
          <w:u w:val="single"/>
        </w:rPr>
      </w:pPr>
    </w:p>
    <w:p w:rsidR="00887EFC" w:rsidRPr="004551E9" w:rsidRDefault="00887EFC" w:rsidP="00887EFC">
      <w:pPr>
        <w:pStyle w:val="WPNormal"/>
        <w:jc w:val="both"/>
        <w:rPr>
          <w:rFonts w:ascii="Times" w:hAnsi="Times" w:cs="Times"/>
          <w:sz w:val="22"/>
          <w:szCs w:val="22"/>
        </w:rPr>
      </w:pPr>
      <w:r w:rsidRPr="004551E9">
        <w:rPr>
          <w:rFonts w:ascii="Times" w:hAnsi="Times" w:cs="Times"/>
          <w:sz w:val="22"/>
          <w:szCs w:val="22"/>
        </w:rPr>
        <w:t xml:space="preserve">The examination period for Term X of </w:t>
      </w:r>
      <w:r>
        <w:rPr>
          <w:rFonts w:ascii="Times" w:hAnsi="Times" w:cs="Times"/>
          <w:sz w:val="22"/>
          <w:szCs w:val="22"/>
        </w:rPr>
        <w:t>Fall</w:t>
      </w:r>
      <w:r w:rsidRPr="004551E9">
        <w:rPr>
          <w:rFonts w:ascii="Times" w:hAnsi="Times" w:cs="Times"/>
          <w:sz w:val="22"/>
          <w:szCs w:val="22"/>
        </w:rPr>
        <w:t xml:space="preserve"> 201X is XXXX.  Except in the case of examination clashes and hardships (three or more formal examinations scheduled within a 24-hour period) or unforeseen events, students will be permitted to apply for out-of-time final examinations only if they are representing the University, the province, or the country in a competition or performance; serving in the Canadian military; observing a religious rite; working to support themselves or their family; or caring for a family member.  Unforeseen events include (but may not be limited to) the following: ill health or other personal challenges that arise during a term and changes in the requirements of an ongoing job.  </w:t>
      </w:r>
    </w:p>
    <w:p w:rsidR="00887EFC" w:rsidRPr="004551E9" w:rsidRDefault="00887EFC" w:rsidP="00887EFC">
      <w:pPr>
        <w:pStyle w:val="WPNormal"/>
        <w:jc w:val="both"/>
        <w:rPr>
          <w:rFonts w:ascii="Times" w:hAnsi="Times" w:cs="Times"/>
          <w:sz w:val="22"/>
          <w:szCs w:val="22"/>
        </w:rPr>
      </w:pPr>
      <w:r w:rsidRPr="004551E9">
        <w:rPr>
          <w:rFonts w:ascii="Times" w:hAnsi="Times" w:cs="Times"/>
          <w:sz w:val="22"/>
          <w:szCs w:val="22"/>
        </w:rPr>
        <w:t xml:space="preserve">Further information on Academic Concession can be found under Policies and Regulation in the </w:t>
      </w:r>
      <w:r w:rsidRPr="004551E9">
        <w:rPr>
          <w:rFonts w:ascii="Times" w:hAnsi="Times" w:cs="Times"/>
          <w:i/>
          <w:sz w:val="22"/>
          <w:szCs w:val="22"/>
        </w:rPr>
        <w:t xml:space="preserve">Okanagan Academic Calendar </w:t>
      </w:r>
      <w:hyperlink r:id="rId8" w:history="1">
        <w:r w:rsidRPr="004551E9">
          <w:rPr>
            <w:rStyle w:val="Hyperlink"/>
            <w:rFonts w:ascii="Times" w:hAnsi="Times" w:cs="Times"/>
            <w:sz w:val="22"/>
            <w:szCs w:val="22"/>
          </w:rPr>
          <w:t>http://www.calendar.ubc.ca/okanagan/index.cfm?tree=3,48,0,0</w:t>
        </w:r>
      </w:hyperlink>
    </w:p>
    <w:p w:rsidR="00887EFC" w:rsidRPr="004551E9" w:rsidRDefault="00887EFC" w:rsidP="00887EFC">
      <w:pPr>
        <w:pStyle w:val="WPNormal"/>
        <w:rPr>
          <w:rFonts w:ascii="Times" w:hAnsi="Times" w:cs="Times"/>
          <w:b/>
          <w:sz w:val="22"/>
          <w:szCs w:val="22"/>
        </w:rPr>
      </w:pPr>
    </w:p>
    <w:p w:rsidR="00887EFC" w:rsidRDefault="00887EFC" w:rsidP="00887EFC">
      <w:pPr>
        <w:pStyle w:val="WPNormal"/>
        <w:rPr>
          <w:rFonts w:ascii="Times" w:hAnsi="Times" w:cs="Times"/>
          <w:b/>
          <w:sz w:val="22"/>
          <w:szCs w:val="22"/>
          <w:u w:val="single"/>
        </w:rPr>
      </w:pPr>
    </w:p>
    <w:p w:rsidR="003008DF" w:rsidRPr="00B818EF" w:rsidRDefault="003008DF" w:rsidP="00887EFC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strike/>
          <w:color w:val="FF0000"/>
          <w:sz w:val="22"/>
          <w:szCs w:val="22"/>
        </w:rPr>
      </w:pPr>
      <w:bookmarkStart w:id="0" w:name="_GoBack"/>
      <w:bookmarkEnd w:id="0"/>
    </w:p>
    <w:sectPr w:rsidR="003008DF" w:rsidRPr="00B818EF" w:rsidSect="005D4FF3">
      <w:headerReference w:type="default" r:id="rId9"/>
      <w:footerReference w:type="default" r:id="rId10"/>
      <w:type w:val="continuous"/>
      <w:pgSz w:w="12240" w:h="15840" w:code="1"/>
      <w:pgMar w:top="1440" w:right="1440" w:bottom="1168" w:left="1440" w:header="720" w:footer="3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7BA" w:rsidRDefault="00B777BA">
      <w:r>
        <w:separator/>
      </w:r>
    </w:p>
  </w:endnote>
  <w:endnote w:type="continuationSeparator" w:id="0">
    <w:p w:rsidR="00B777BA" w:rsidRDefault="00B7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onaco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Genev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FF3" w:rsidRPr="005A359F" w:rsidRDefault="005D4FF3">
    <w:pPr>
      <w:pStyle w:val="Footer"/>
      <w:rPr>
        <w:sz w:val="16"/>
        <w:szCs w:val="16"/>
      </w:rPr>
    </w:pPr>
    <w:r>
      <w:rPr>
        <w:sz w:val="20"/>
      </w:rPr>
      <w:tab/>
    </w:r>
    <w:r>
      <w:rPr>
        <w:sz w:val="20"/>
      </w:rPr>
      <w:tab/>
    </w:r>
    <w:r w:rsidR="000F4B80">
      <w:rPr>
        <w:sz w:val="20"/>
      </w:rPr>
      <w:t xml:space="preserve"> </w:t>
    </w:r>
    <w:r w:rsidR="000F4B80">
      <w:rPr>
        <w:sz w:val="16"/>
        <w:szCs w:val="16"/>
      </w:rPr>
      <w:t>Senate form v</w:t>
    </w:r>
    <w:r w:rsidRPr="005A359F">
      <w:rPr>
        <w:sz w:val="16"/>
        <w:szCs w:val="16"/>
      </w:rPr>
      <w:t>ersion:</w:t>
    </w:r>
    <w:r w:rsidR="000F4B80">
      <w:rPr>
        <w:sz w:val="16"/>
        <w:szCs w:val="16"/>
      </w:rPr>
      <w:t xml:space="preserve"> </w:t>
    </w:r>
    <w:r w:rsidR="0065451A">
      <w:rPr>
        <w:sz w:val="16"/>
        <w:szCs w:val="16"/>
      </w:rPr>
      <w:t>August</w:t>
    </w:r>
    <w:r w:rsidR="00D86356">
      <w:rPr>
        <w:sz w:val="16"/>
        <w:szCs w:val="16"/>
      </w:rPr>
      <w:t>, 201</w:t>
    </w:r>
    <w:r w:rsidR="00834A59">
      <w:rPr>
        <w:sz w:val="16"/>
        <w:szCs w:val="16"/>
      </w:rPr>
      <w:t>9</w:t>
    </w:r>
    <w:r w:rsidRPr="005A359F">
      <w:rPr>
        <w:sz w:val="16"/>
        <w:szCs w:val="16"/>
      </w:rPr>
      <w:tab/>
    </w:r>
  </w:p>
  <w:p w:rsidR="00F266DC" w:rsidRDefault="00F266DC">
    <w:pPr>
      <w:pStyle w:val="WPFooter"/>
      <w:jc w:val="center"/>
      <w:rPr>
        <w:rFonts w:ascii="Times" w:hAnsi="Times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7BA" w:rsidRDefault="00B777BA">
      <w:r>
        <w:separator/>
      </w:r>
    </w:p>
  </w:footnote>
  <w:footnote w:type="continuationSeparator" w:id="0">
    <w:p w:rsidR="00B777BA" w:rsidRDefault="00B77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A65" w:rsidRPr="00904E05" w:rsidRDefault="001A3A65" w:rsidP="00DE6998">
    <w:pPr>
      <w:jc w:val="both"/>
      <w:rPr>
        <w:rFonts w:cstheme="minorHAnsi"/>
        <w:sz w:val="18"/>
        <w:szCs w:val="18"/>
      </w:rPr>
    </w:pPr>
    <w:r>
      <w:rPr>
        <w:rFonts w:ascii="Arial" w:hAnsi="Arial" w:cs="Arial"/>
        <w:b/>
        <w:noProof/>
        <w:sz w:val="18"/>
        <w:szCs w:val="18"/>
        <w:lang w:val="en-CA" w:eastAsia="en-CA"/>
      </w:rPr>
      <w:drawing>
        <wp:inline distT="0" distB="0" distL="0" distR="0" wp14:anchorId="4A4BB1B1" wp14:editId="54EC9D8E">
          <wp:extent cx="3096895" cy="408305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689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E6998" w:rsidRPr="00904E05">
      <w:rPr>
        <w:rFonts w:cstheme="minorHAnsi"/>
        <w:sz w:val="18"/>
        <w:szCs w:val="18"/>
      </w:rPr>
      <w:t xml:space="preserve"> </w:t>
    </w:r>
    <w:r w:rsidRPr="00904E05">
      <w:rPr>
        <w:rFonts w:cstheme="minorHAnsi"/>
        <w:sz w:val="18"/>
        <w:szCs w:val="18"/>
      </w:rPr>
      <w:br/>
    </w:r>
  </w:p>
  <w:p w:rsidR="00F266DC" w:rsidRDefault="001A3A65" w:rsidP="001A3A65">
    <w:pPr>
      <w:pStyle w:val="Header"/>
      <w:jc w:val="both"/>
    </w:pPr>
    <w:r>
      <w:rPr>
        <w:rFonts w:cstheme="minorHAnsi"/>
        <w:sz w:val="18"/>
        <w:szCs w:val="18"/>
      </w:rPr>
      <w:tab/>
    </w:r>
    <w:r>
      <w:rPr>
        <w:rFonts w:cstheme="minorHAnsi"/>
        <w:sz w:val="18"/>
        <w:szCs w:val="18"/>
      </w:rPr>
      <w:tab/>
    </w:r>
    <w:r>
      <w:rPr>
        <w:rFonts w:cstheme="minorHAnsi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52DB"/>
    <w:multiLevelType w:val="hybridMultilevel"/>
    <w:tmpl w:val="54EA30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50C34"/>
    <w:multiLevelType w:val="hybridMultilevel"/>
    <w:tmpl w:val="3F088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C0A82"/>
    <w:multiLevelType w:val="hybridMultilevel"/>
    <w:tmpl w:val="FC6A3BC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51915"/>
    <w:multiLevelType w:val="hybridMultilevel"/>
    <w:tmpl w:val="2DB02D4E"/>
    <w:lvl w:ilvl="0" w:tplc="E84AE8E4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B6C6A98"/>
    <w:multiLevelType w:val="hybridMultilevel"/>
    <w:tmpl w:val="30A8FB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13521"/>
    <w:multiLevelType w:val="hybridMultilevel"/>
    <w:tmpl w:val="C256F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AD"/>
    <w:rsid w:val="00044BDE"/>
    <w:rsid w:val="00054FD5"/>
    <w:rsid w:val="00073384"/>
    <w:rsid w:val="0008771D"/>
    <w:rsid w:val="000B1FCB"/>
    <w:rsid w:val="000C108D"/>
    <w:rsid w:val="000D04B7"/>
    <w:rsid w:val="000D4BEB"/>
    <w:rsid w:val="000E3ACD"/>
    <w:rsid w:val="000F20F6"/>
    <w:rsid w:val="000F4B80"/>
    <w:rsid w:val="00115FB0"/>
    <w:rsid w:val="001220FB"/>
    <w:rsid w:val="001759BD"/>
    <w:rsid w:val="001A3A65"/>
    <w:rsid w:val="001A56AD"/>
    <w:rsid w:val="001B0D97"/>
    <w:rsid w:val="001E4BC6"/>
    <w:rsid w:val="0020071B"/>
    <w:rsid w:val="00226BA4"/>
    <w:rsid w:val="00266DCA"/>
    <w:rsid w:val="002A4424"/>
    <w:rsid w:val="003008DF"/>
    <w:rsid w:val="00321039"/>
    <w:rsid w:val="004045F9"/>
    <w:rsid w:val="00441E9A"/>
    <w:rsid w:val="00494C7A"/>
    <w:rsid w:val="004B502D"/>
    <w:rsid w:val="004C2916"/>
    <w:rsid w:val="004D7D55"/>
    <w:rsid w:val="004E198E"/>
    <w:rsid w:val="00531CD7"/>
    <w:rsid w:val="00532BB7"/>
    <w:rsid w:val="005A359F"/>
    <w:rsid w:val="005D4FF3"/>
    <w:rsid w:val="005D5CE1"/>
    <w:rsid w:val="005D6CCF"/>
    <w:rsid w:val="00600E42"/>
    <w:rsid w:val="00614795"/>
    <w:rsid w:val="0065451A"/>
    <w:rsid w:val="00662CE9"/>
    <w:rsid w:val="006F5D00"/>
    <w:rsid w:val="00724452"/>
    <w:rsid w:val="00776262"/>
    <w:rsid w:val="00791AC3"/>
    <w:rsid w:val="007B1D43"/>
    <w:rsid w:val="007D4D22"/>
    <w:rsid w:val="007D5151"/>
    <w:rsid w:val="007E52CE"/>
    <w:rsid w:val="00834A59"/>
    <w:rsid w:val="0085210B"/>
    <w:rsid w:val="00887EFC"/>
    <w:rsid w:val="008D3945"/>
    <w:rsid w:val="00940AAC"/>
    <w:rsid w:val="00952B92"/>
    <w:rsid w:val="00953462"/>
    <w:rsid w:val="00960AAD"/>
    <w:rsid w:val="00991B92"/>
    <w:rsid w:val="009922F3"/>
    <w:rsid w:val="009B55D9"/>
    <w:rsid w:val="00A0539C"/>
    <w:rsid w:val="00A32D07"/>
    <w:rsid w:val="00A55FE8"/>
    <w:rsid w:val="00A9333B"/>
    <w:rsid w:val="00AE7653"/>
    <w:rsid w:val="00B126B5"/>
    <w:rsid w:val="00B15C5C"/>
    <w:rsid w:val="00B23731"/>
    <w:rsid w:val="00B244ED"/>
    <w:rsid w:val="00B309AF"/>
    <w:rsid w:val="00B43C33"/>
    <w:rsid w:val="00B53DC5"/>
    <w:rsid w:val="00B74EAE"/>
    <w:rsid w:val="00B777BA"/>
    <w:rsid w:val="00B818EF"/>
    <w:rsid w:val="00BC7DD2"/>
    <w:rsid w:val="00C7632C"/>
    <w:rsid w:val="00CB35B9"/>
    <w:rsid w:val="00CD7184"/>
    <w:rsid w:val="00CD77CA"/>
    <w:rsid w:val="00D14CCB"/>
    <w:rsid w:val="00D86356"/>
    <w:rsid w:val="00D8675D"/>
    <w:rsid w:val="00DE2E20"/>
    <w:rsid w:val="00DE6998"/>
    <w:rsid w:val="00E226B1"/>
    <w:rsid w:val="00E46CF0"/>
    <w:rsid w:val="00E809B9"/>
    <w:rsid w:val="00E876A5"/>
    <w:rsid w:val="00E9034A"/>
    <w:rsid w:val="00E917D6"/>
    <w:rsid w:val="00EC332D"/>
    <w:rsid w:val="00EC5B87"/>
    <w:rsid w:val="00EE27F9"/>
    <w:rsid w:val="00F266DC"/>
    <w:rsid w:val="00F531AD"/>
    <w:rsid w:val="00FB6530"/>
    <w:rsid w:val="00FB7A49"/>
    <w:rsid w:val="00FD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AEA9E6"/>
  <w15:docId w15:val="{31E738B8-9021-4BF6-86F8-B477C3F70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Footer">
    <w:name w:val="WP_Footer"/>
    <w:rPr>
      <w:rFonts w:ascii="Monaco" w:hAnsi="Monaco"/>
      <w:sz w:val="24"/>
    </w:rPr>
  </w:style>
  <w:style w:type="paragraph" w:customStyle="1" w:styleId="WPNormal">
    <w:name w:val="WP_Normal"/>
    <w:basedOn w:val="WPWPDefaults"/>
    <w:rPr>
      <w:rFonts w:ascii="Monaco" w:hAnsi="Monaco"/>
    </w:rPr>
  </w:style>
  <w:style w:type="paragraph" w:customStyle="1" w:styleId="WPWPDefaults">
    <w:name w:val="WP_WP Defaults"/>
    <w:rPr>
      <w:rFonts w:ascii="Geneva" w:hAnsi="Geneva"/>
      <w:sz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PlainText">
    <w:name w:val="Plain Text"/>
    <w:basedOn w:val="Normal"/>
    <w:semiHidden/>
    <w:rPr>
      <w:rFonts w:ascii="Courier" w:eastAsia="Times" w:hAnsi="Courier"/>
    </w:rPr>
  </w:style>
  <w:style w:type="character" w:styleId="Hyperlink">
    <w:name w:val="Hyperlink"/>
    <w:basedOn w:val="DefaultParagraphFont"/>
    <w:uiPriority w:val="99"/>
    <w:unhideWhenUsed/>
    <w:rsid w:val="00054FD5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D7184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1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18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C5B87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5D4FF3"/>
    <w:rPr>
      <w:rFonts w:ascii="Times" w:hAnsi="Times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52B92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940AAC"/>
    <w:pPr>
      <w:spacing w:after="120"/>
    </w:pPr>
    <w:rPr>
      <w:rFonts w:asciiTheme="minorHAnsi" w:eastAsiaTheme="minorHAnsi" w:hAnsiTheme="minorHAnsi" w:cstheme="minorBidi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40AAC"/>
    <w:rPr>
      <w:rFonts w:asciiTheme="minorHAnsi" w:eastAsiaTheme="minorHAnsi" w:hAnsiTheme="minorHAnsi" w:cstheme="minorBidi"/>
      <w:sz w:val="24"/>
      <w:szCs w:val="24"/>
    </w:rPr>
  </w:style>
  <w:style w:type="table" w:styleId="TableGrid">
    <w:name w:val="Table Grid"/>
    <w:basedOn w:val="TableNormal"/>
    <w:uiPriority w:val="59"/>
    <w:rsid w:val="00200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uiPriority w:val="99"/>
    <w:rsid w:val="00532BB7"/>
    <w:rPr>
      <w:i/>
    </w:rPr>
  </w:style>
  <w:style w:type="paragraph" w:customStyle="1" w:styleId="Default">
    <w:name w:val="Default"/>
    <w:basedOn w:val="Normal"/>
    <w:rsid w:val="00791AC3"/>
    <w:pPr>
      <w:autoSpaceDE w:val="0"/>
      <w:autoSpaceDN w:val="0"/>
    </w:pPr>
    <w:rPr>
      <w:rFonts w:ascii="Calibri" w:eastAsiaTheme="minorHAnsi" w:hAnsi="Calibri"/>
      <w:color w:val="000000"/>
      <w:szCs w:val="24"/>
      <w:lang w:val="en-CA"/>
    </w:rPr>
  </w:style>
  <w:style w:type="paragraph" w:styleId="NormalWeb">
    <w:name w:val="Normal (Web)"/>
    <w:basedOn w:val="Normal"/>
    <w:uiPriority w:val="99"/>
    <w:semiHidden/>
    <w:unhideWhenUsed/>
    <w:rsid w:val="00AE7653"/>
    <w:pPr>
      <w:spacing w:before="100" w:beforeAutospacing="1" w:after="100" w:afterAutospacing="1"/>
    </w:pPr>
    <w:rPr>
      <w:rFonts w:ascii="Times New Roman" w:eastAsiaTheme="minorHAnsi" w:hAnsi="Times New Roman"/>
      <w:szCs w:val="24"/>
      <w:lang w:val="en-CA" w:eastAsia="en-CA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4A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.ubc.ca/okanagan/index.cfm?tree=3,48,0,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43E34-CD3C-4118-9783-A11DA849F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Syllabus Template 2014</vt:lpstr>
    </vt:vector>
  </TitlesOfParts>
  <Company>Center for Learning and Teaching</Company>
  <LinksUpToDate>false</LinksUpToDate>
  <CharactersWithSpaces>1031</CharactersWithSpaces>
  <SharedDoc>false</SharedDoc>
  <HLinks>
    <vt:vector size="6" baseType="variant">
      <vt:variant>
        <vt:i4>3211362</vt:i4>
      </vt:variant>
      <vt:variant>
        <vt:i4>0</vt:i4>
      </vt:variant>
      <vt:variant>
        <vt:i4>0</vt:i4>
      </vt:variant>
      <vt:variant>
        <vt:i4>5</vt:i4>
      </vt:variant>
      <vt:variant>
        <vt:lpwstr>http://okanagan.students.ubc.ca/calendar/index.cfm?tree=3,54,111,0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 Template 2014</dc:title>
  <dc:creator>Maggie ONeill</dc:creator>
  <cp:lastModifiedBy>aldewald</cp:lastModifiedBy>
  <cp:revision>3</cp:revision>
  <cp:lastPrinted>2017-07-07T17:29:00Z</cp:lastPrinted>
  <dcterms:created xsi:type="dcterms:W3CDTF">2019-08-14T22:28:00Z</dcterms:created>
  <dcterms:modified xsi:type="dcterms:W3CDTF">2019-08-14T22:38:00Z</dcterms:modified>
</cp:coreProperties>
</file>