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50598" w14:textId="02B04627" w:rsidR="1FACF50F" w:rsidRPr="00730D53" w:rsidRDefault="00B21A20" w:rsidP="00FB01BA">
      <w:pPr>
        <w:pStyle w:val="WPNormal"/>
        <w:rPr>
          <w:rFonts w:ascii="Times" w:hAnsi="Times" w:cs="Times"/>
          <w:b/>
          <w:szCs w:val="24"/>
        </w:rPr>
      </w:pPr>
      <w:r w:rsidRPr="00730D53">
        <w:rPr>
          <w:rFonts w:ascii="Times" w:hAnsi="Times" w:cs="Times"/>
          <w:b/>
          <w:bCs/>
          <w:szCs w:val="24"/>
        </w:rPr>
        <w:t>Student Service Resources</w:t>
      </w:r>
    </w:p>
    <w:p w14:paraId="704879B6" w14:textId="77777777" w:rsidR="00FB01BA" w:rsidRDefault="00FB01BA" w:rsidP="00B21A20">
      <w:pPr>
        <w:pStyle w:val="BodyText"/>
        <w:spacing w:after="0"/>
        <w:jc w:val="both"/>
        <w:rPr>
          <w:rFonts w:ascii="Times" w:hAnsi="Times" w:cs="Times"/>
          <w:b/>
          <w:sz w:val="22"/>
          <w:szCs w:val="22"/>
          <w:u w:val="single"/>
        </w:rPr>
      </w:pPr>
    </w:p>
    <w:p w14:paraId="4CEC8F10" w14:textId="2D6AABAB" w:rsidR="00B21A20" w:rsidRPr="00FB01BA" w:rsidRDefault="00B21A20" w:rsidP="00B21A20">
      <w:pPr>
        <w:pStyle w:val="BodyText"/>
        <w:spacing w:after="0"/>
        <w:jc w:val="both"/>
        <w:rPr>
          <w:rFonts w:ascii="Times" w:hAnsi="Times" w:cs="Times"/>
          <w:b/>
          <w:color w:val="000000" w:themeColor="text1"/>
          <w:sz w:val="22"/>
          <w:szCs w:val="22"/>
          <w:u w:val="single"/>
        </w:rPr>
      </w:pPr>
      <w:r w:rsidRPr="00FB01BA">
        <w:rPr>
          <w:rFonts w:ascii="Times" w:hAnsi="Times" w:cs="Times"/>
          <w:b/>
          <w:sz w:val="22"/>
          <w:szCs w:val="22"/>
          <w:u w:val="single"/>
        </w:rPr>
        <w:t>Disability Resource Centre</w:t>
      </w:r>
      <w:r w:rsidRPr="00FB01BA">
        <w:rPr>
          <w:rFonts w:ascii="Times" w:hAnsi="Times" w:cs="Times"/>
          <w:b/>
          <w:color w:val="000000" w:themeColor="text1"/>
          <w:sz w:val="22"/>
          <w:szCs w:val="22"/>
          <w:u w:val="single"/>
        </w:rPr>
        <w:t xml:space="preserve"> </w:t>
      </w:r>
    </w:p>
    <w:p w14:paraId="2A394769" w14:textId="77777777" w:rsidR="00B21A20" w:rsidRPr="00FB01BA" w:rsidRDefault="00B21A20" w:rsidP="00B21A20">
      <w:pPr>
        <w:pStyle w:val="BodyText"/>
        <w:spacing w:after="0"/>
        <w:jc w:val="both"/>
        <w:rPr>
          <w:rFonts w:ascii="Times" w:hAnsi="Times" w:cs="Times"/>
          <w:b/>
          <w:color w:val="000000" w:themeColor="text1"/>
          <w:sz w:val="22"/>
          <w:szCs w:val="22"/>
          <w:u w:val="single"/>
        </w:rPr>
      </w:pPr>
    </w:p>
    <w:p w14:paraId="2DAA4BA3" w14:textId="4237113F" w:rsidR="009A4A64" w:rsidRPr="0004687C" w:rsidRDefault="009A4A64" w:rsidP="009A4A64">
      <w:pPr>
        <w:rPr>
          <w:rFonts w:cs="Times"/>
          <w:sz w:val="22"/>
          <w:szCs w:val="22"/>
        </w:rPr>
      </w:pPr>
      <w:r w:rsidRPr="0004687C">
        <w:rPr>
          <w:rFonts w:cs="Times"/>
          <w:sz w:val="22"/>
          <w:szCs w:val="22"/>
        </w:rPr>
        <w:t xml:space="preserve">The Disability Resource Centre (DRC) facilitates disability-related accommodations and programming initiatives that ameliorate barriers for students with disabilities and/or ongoing medical conditions. If you require academic accommodations to achieve the objectives of </w:t>
      </w:r>
      <w:r w:rsidR="00F04522">
        <w:rPr>
          <w:rFonts w:cs="Times"/>
          <w:sz w:val="22"/>
          <w:szCs w:val="22"/>
        </w:rPr>
        <w:t>a</w:t>
      </w:r>
      <w:r w:rsidRPr="0004687C">
        <w:rPr>
          <w:rFonts w:cs="Times"/>
          <w:sz w:val="22"/>
          <w:szCs w:val="22"/>
        </w:rPr>
        <w:t xml:space="preserve"> </w:t>
      </w:r>
      <w:proofErr w:type="gramStart"/>
      <w:r w:rsidRPr="0004687C">
        <w:rPr>
          <w:rFonts w:cs="Times"/>
          <w:sz w:val="22"/>
          <w:szCs w:val="22"/>
        </w:rPr>
        <w:t>course</w:t>
      </w:r>
      <w:proofErr w:type="gramEnd"/>
      <w:r w:rsidRPr="0004687C">
        <w:rPr>
          <w:rFonts w:cs="Times"/>
          <w:sz w:val="22"/>
          <w:szCs w:val="22"/>
        </w:rPr>
        <w:t xml:space="preserve"> please contact the DRC at: </w:t>
      </w:r>
    </w:p>
    <w:p w14:paraId="16EC30B6" w14:textId="77777777" w:rsidR="002C764E" w:rsidRPr="0004687C" w:rsidRDefault="002C764E" w:rsidP="00B21A20">
      <w:pPr>
        <w:pStyle w:val="BodyText"/>
        <w:spacing w:after="0"/>
        <w:jc w:val="both"/>
        <w:rPr>
          <w:rFonts w:ascii="Times" w:hAnsi="Times" w:cs="Times"/>
          <w:b/>
          <w:sz w:val="22"/>
          <w:szCs w:val="22"/>
        </w:rPr>
      </w:pPr>
    </w:p>
    <w:p w14:paraId="7E15792D" w14:textId="34BD5E73" w:rsidR="00B21A20" w:rsidRPr="0004687C" w:rsidRDefault="00F04522" w:rsidP="00B21A20">
      <w:pPr>
        <w:pStyle w:val="BodyText"/>
        <w:spacing w:after="0"/>
        <w:jc w:val="both"/>
        <w:rPr>
          <w:rFonts w:ascii="Times" w:hAnsi="Times" w:cs="Times"/>
          <w:sz w:val="22"/>
          <w:szCs w:val="22"/>
        </w:rPr>
      </w:pPr>
      <w:r w:rsidRPr="00F04522">
        <w:rPr>
          <w:rFonts w:ascii="Times" w:hAnsi="Times" w:cs="Times"/>
          <w:b/>
          <w:bCs/>
          <w:sz w:val="22"/>
          <w:szCs w:val="22"/>
        </w:rPr>
        <w:t>UNC 215</w:t>
      </w:r>
      <w:r>
        <w:rPr>
          <w:rFonts w:ascii="Times" w:hAnsi="Times" w:cs="Times"/>
          <w:sz w:val="22"/>
          <w:szCs w:val="22"/>
        </w:rPr>
        <w:tab/>
      </w:r>
      <w:r w:rsidR="009A4A64" w:rsidRPr="0004687C">
        <w:rPr>
          <w:rFonts w:ascii="Times" w:hAnsi="Times" w:cs="Times"/>
          <w:sz w:val="22"/>
          <w:szCs w:val="22"/>
        </w:rPr>
        <w:t>250-807-8053</w:t>
      </w:r>
    </w:p>
    <w:p w14:paraId="5D2DBBB2" w14:textId="3A376D01" w:rsidR="009A4A64" w:rsidRPr="0004687C" w:rsidRDefault="009A4A64" w:rsidP="009A4A64">
      <w:pPr>
        <w:rPr>
          <w:rFonts w:cs="Times"/>
          <w:sz w:val="22"/>
          <w:szCs w:val="22"/>
        </w:rPr>
      </w:pPr>
      <w:r>
        <w:rPr>
          <w:rFonts w:cs="Times"/>
          <w:sz w:val="22"/>
          <w:szCs w:val="22"/>
        </w:rPr>
        <w:t>E</w:t>
      </w:r>
      <w:r w:rsidRPr="0004687C">
        <w:rPr>
          <w:rFonts w:cs="Times"/>
          <w:sz w:val="22"/>
          <w:szCs w:val="22"/>
        </w:rPr>
        <w:t xml:space="preserve">mail: </w:t>
      </w:r>
      <w:hyperlink r:id="rId8" w:history="1">
        <w:r w:rsidRPr="0004687C">
          <w:rPr>
            <w:rStyle w:val="Hyperlink"/>
            <w:rFonts w:cs="Times"/>
            <w:sz w:val="22"/>
            <w:szCs w:val="22"/>
          </w:rPr>
          <w:t>drc.questions@ubc.ca</w:t>
        </w:r>
      </w:hyperlink>
    </w:p>
    <w:p w14:paraId="7D37B69F" w14:textId="51662863" w:rsidR="00B21A20" w:rsidRPr="0004687C" w:rsidRDefault="00B21A20" w:rsidP="00B21A20">
      <w:pPr>
        <w:pStyle w:val="BodyText"/>
        <w:spacing w:after="0"/>
        <w:jc w:val="both"/>
        <w:rPr>
          <w:rStyle w:val="HTMLCite"/>
          <w:rFonts w:ascii="Times" w:hAnsi="Times" w:cs="Times"/>
          <w:sz w:val="22"/>
          <w:szCs w:val="22"/>
        </w:rPr>
      </w:pPr>
      <w:r w:rsidRPr="0004687C">
        <w:rPr>
          <w:rFonts w:ascii="Times" w:hAnsi="Times" w:cs="Times"/>
          <w:sz w:val="22"/>
          <w:szCs w:val="22"/>
        </w:rPr>
        <w:t xml:space="preserve">Web: </w:t>
      </w:r>
      <w:hyperlink r:id="rId9" w:history="1">
        <w:r w:rsidRPr="0004687C">
          <w:rPr>
            <w:rStyle w:val="Hyperlink"/>
            <w:rFonts w:ascii="Times" w:hAnsi="Times" w:cs="Times"/>
            <w:sz w:val="22"/>
            <w:szCs w:val="22"/>
          </w:rPr>
          <w:t>www.students.ok.ubc.ca/drc</w:t>
        </w:r>
      </w:hyperlink>
      <w:r w:rsidRPr="0004687C">
        <w:rPr>
          <w:rStyle w:val="HTMLCite"/>
          <w:rFonts w:ascii="Times" w:hAnsi="Times" w:cs="Times"/>
          <w:sz w:val="22"/>
          <w:szCs w:val="22"/>
        </w:rPr>
        <w:t xml:space="preserve">  </w:t>
      </w:r>
    </w:p>
    <w:p w14:paraId="2B877C7A" w14:textId="77777777" w:rsidR="00B21A20" w:rsidRPr="00FB01BA" w:rsidRDefault="00B21A20" w:rsidP="00B21A20">
      <w:pPr>
        <w:rPr>
          <w:rFonts w:cs="Times"/>
          <w:bCs/>
          <w:sz w:val="22"/>
          <w:szCs w:val="22"/>
        </w:rPr>
      </w:pPr>
    </w:p>
    <w:p w14:paraId="07BF136A" w14:textId="5D614BB9" w:rsidR="00B21A20" w:rsidRPr="00FB01BA" w:rsidRDefault="00B21A20" w:rsidP="00B21A20">
      <w:pPr>
        <w:pStyle w:val="BodyText"/>
        <w:spacing w:after="0"/>
        <w:jc w:val="both"/>
        <w:rPr>
          <w:rFonts w:ascii="Times" w:hAnsi="Times" w:cs="Times"/>
          <w:b/>
          <w:color w:val="000000" w:themeColor="text1"/>
          <w:sz w:val="22"/>
          <w:szCs w:val="22"/>
          <w:u w:val="single"/>
        </w:rPr>
      </w:pPr>
      <w:r w:rsidRPr="00FB01BA">
        <w:rPr>
          <w:rFonts w:ascii="Times" w:hAnsi="Times" w:cs="Times"/>
          <w:b/>
          <w:color w:val="000000" w:themeColor="text1"/>
          <w:sz w:val="22"/>
          <w:szCs w:val="22"/>
          <w:u w:val="single"/>
        </w:rPr>
        <w:t xml:space="preserve">Equity and Inclusion Office </w:t>
      </w:r>
    </w:p>
    <w:p w14:paraId="48587ABC" w14:textId="77777777" w:rsidR="00B21A20" w:rsidRPr="00FB01BA" w:rsidRDefault="00B21A20" w:rsidP="00B21A20">
      <w:pPr>
        <w:pStyle w:val="BodyText"/>
        <w:spacing w:after="0"/>
        <w:jc w:val="both"/>
        <w:rPr>
          <w:rFonts w:ascii="Times" w:hAnsi="Times" w:cs="Times"/>
          <w:b/>
          <w:color w:val="000000" w:themeColor="text1"/>
          <w:sz w:val="22"/>
          <w:szCs w:val="22"/>
          <w:u w:val="single"/>
        </w:rPr>
      </w:pPr>
    </w:p>
    <w:p w14:paraId="0569651A" w14:textId="77777777" w:rsidR="00B21A20" w:rsidRPr="00FB01BA" w:rsidRDefault="00B21A20" w:rsidP="00B21A20">
      <w:pPr>
        <w:pStyle w:val="NormalWeb"/>
        <w:spacing w:before="0" w:beforeAutospacing="0" w:after="0" w:afterAutospacing="0"/>
        <w:ind w:right="-138"/>
        <w:jc w:val="both"/>
        <w:rPr>
          <w:rFonts w:ascii="Times" w:hAnsi="Times" w:cs="Times"/>
          <w:sz w:val="22"/>
          <w:szCs w:val="22"/>
          <w:lang w:val="en-US" w:eastAsia="en-US"/>
        </w:rPr>
      </w:pPr>
      <w:r w:rsidRPr="00FB01BA">
        <w:rPr>
          <w:rFonts w:ascii="Times" w:hAnsi="Times" w:cs="Times"/>
          <w:sz w:val="22"/>
          <w:szCs w:val="22"/>
          <w:lang w:val="en-US" w:eastAsia="en-US"/>
        </w:rPr>
        <w:t>Through leadership, vision, and collaborative action, the Equity &amp; Inclusion Office (EIO) develops action strategies in support of efforts to embed equity and inclusion in the daily operations across the campus. The EIO provides education and training from cultivating respectful, inclusive spaces and communities to understanding unconscious/implicit bias and its operation within in campus environments. UBC Policy 3 prohibits discrimination and harassment on the basis of BC’s Human Rights Code. If you require assistance related to an issue of equity, educational programs, discrimination or harassment please contact the EIO.</w:t>
      </w:r>
    </w:p>
    <w:p w14:paraId="37585204" w14:textId="77777777" w:rsidR="00B21A20" w:rsidRPr="00FB01BA" w:rsidRDefault="00B21A20" w:rsidP="00B21A20">
      <w:pPr>
        <w:pStyle w:val="NormalWeb"/>
        <w:spacing w:before="0" w:beforeAutospacing="0" w:after="0" w:afterAutospacing="0"/>
        <w:rPr>
          <w:rFonts w:ascii="Times" w:hAnsi="Times" w:cs="Times"/>
          <w:sz w:val="22"/>
          <w:szCs w:val="22"/>
        </w:rPr>
      </w:pPr>
    </w:p>
    <w:p w14:paraId="524F2670" w14:textId="58330B67" w:rsidR="00B21A20" w:rsidRPr="00FB01BA" w:rsidRDefault="00FB01BA" w:rsidP="00B21A20">
      <w:pPr>
        <w:pStyle w:val="BodyText"/>
        <w:spacing w:after="0"/>
        <w:jc w:val="both"/>
        <w:rPr>
          <w:rFonts w:ascii="Times" w:eastAsia="Times New Roman" w:hAnsi="Times" w:cs="Times"/>
          <w:sz w:val="22"/>
          <w:szCs w:val="22"/>
        </w:rPr>
      </w:pPr>
      <w:r>
        <w:rPr>
          <w:rFonts w:ascii="Times" w:hAnsi="Times" w:cs="Times"/>
          <w:b/>
          <w:sz w:val="22"/>
          <w:szCs w:val="22"/>
        </w:rPr>
        <w:t xml:space="preserve">UNC </w:t>
      </w:r>
      <w:r w:rsidRPr="00FB01BA">
        <w:rPr>
          <w:rFonts w:ascii="Times" w:hAnsi="Times" w:cs="Times"/>
          <w:b/>
          <w:sz w:val="22"/>
          <w:szCs w:val="22"/>
        </w:rPr>
        <w:t>325H</w:t>
      </w:r>
      <w:r>
        <w:rPr>
          <w:rFonts w:ascii="Times" w:eastAsia="Times New Roman" w:hAnsi="Times" w:cs="Times"/>
          <w:sz w:val="22"/>
          <w:szCs w:val="22"/>
        </w:rPr>
        <w:tab/>
      </w:r>
      <w:r w:rsidR="00B21A20" w:rsidRPr="00FB01BA">
        <w:rPr>
          <w:rFonts w:ascii="Times" w:eastAsia="Times New Roman" w:hAnsi="Times" w:cs="Times"/>
          <w:sz w:val="22"/>
          <w:szCs w:val="22"/>
        </w:rPr>
        <w:t>250.807.9291</w:t>
      </w:r>
    </w:p>
    <w:p w14:paraId="41827F5D" w14:textId="7BFD1F44" w:rsidR="00B21A20" w:rsidRPr="00FB01BA" w:rsidRDefault="009A4A64" w:rsidP="00B21A20">
      <w:pPr>
        <w:pStyle w:val="BodyText"/>
        <w:spacing w:after="0"/>
        <w:jc w:val="both"/>
        <w:rPr>
          <w:rFonts w:ascii="Times" w:eastAsia="Times New Roman" w:hAnsi="Times" w:cs="Times"/>
          <w:sz w:val="22"/>
          <w:szCs w:val="22"/>
        </w:rPr>
      </w:pPr>
      <w:r>
        <w:rPr>
          <w:rFonts w:ascii="Times" w:eastAsia="Times New Roman" w:hAnsi="Times" w:cs="Times"/>
          <w:sz w:val="22"/>
          <w:szCs w:val="22"/>
        </w:rPr>
        <w:t>E</w:t>
      </w:r>
      <w:r w:rsidR="00B21A20" w:rsidRPr="00FB01BA">
        <w:rPr>
          <w:rFonts w:ascii="Times" w:eastAsia="Times New Roman" w:hAnsi="Times" w:cs="Times"/>
          <w:sz w:val="22"/>
          <w:szCs w:val="22"/>
        </w:rPr>
        <w:t>mail: </w:t>
      </w:r>
      <w:hyperlink r:id="rId10" w:history="1">
        <w:r w:rsidR="00B21A20" w:rsidRPr="00FB01BA">
          <w:rPr>
            <w:rStyle w:val="Hyperlink"/>
            <w:rFonts w:ascii="Times" w:eastAsia="Times New Roman" w:hAnsi="Times" w:cs="Times"/>
            <w:sz w:val="22"/>
            <w:szCs w:val="22"/>
          </w:rPr>
          <w:t>equity.ubco@ubc.ca</w:t>
        </w:r>
      </w:hyperlink>
    </w:p>
    <w:p w14:paraId="24FECE9B" w14:textId="259A0A16" w:rsidR="002C764E" w:rsidRPr="00730D53" w:rsidRDefault="00B21A20" w:rsidP="00730D53">
      <w:pPr>
        <w:pStyle w:val="BodyText"/>
        <w:spacing w:after="0"/>
        <w:jc w:val="both"/>
        <w:rPr>
          <w:rFonts w:ascii="Times" w:eastAsia="Times New Roman" w:hAnsi="Times" w:cs="Times"/>
          <w:sz w:val="22"/>
          <w:szCs w:val="22"/>
        </w:rPr>
      </w:pPr>
      <w:r w:rsidRPr="00FB01BA">
        <w:rPr>
          <w:rFonts w:ascii="Times" w:eastAsia="Times New Roman" w:hAnsi="Times" w:cs="Times"/>
          <w:sz w:val="22"/>
          <w:szCs w:val="22"/>
        </w:rPr>
        <w:t xml:space="preserve">Web: </w:t>
      </w:r>
      <w:hyperlink r:id="rId11" w:history="1">
        <w:r w:rsidRPr="00FB01BA">
          <w:rPr>
            <w:rStyle w:val="Hyperlink"/>
            <w:rFonts w:ascii="Times" w:eastAsia="Times New Roman" w:hAnsi="Times" w:cs="Times"/>
            <w:sz w:val="22"/>
            <w:szCs w:val="22"/>
          </w:rPr>
          <w:t>www.equity.ok.ubc.ca</w:t>
        </w:r>
      </w:hyperlink>
    </w:p>
    <w:p w14:paraId="5E48D46B" w14:textId="220823FC" w:rsidR="002C764E" w:rsidRDefault="002C764E" w:rsidP="00B21A20">
      <w:pPr>
        <w:jc w:val="both"/>
        <w:rPr>
          <w:rFonts w:eastAsiaTheme="minorHAnsi" w:cs="Times"/>
          <w:sz w:val="22"/>
          <w:szCs w:val="22"/>
        </w:rPr>
      </w:pPr>
    </w:p>
    <w:p w14:paraId="698DAE1A" w14:textId="77777777" w:rsidR="00730D53" w:rsidRPr="00FB01BA" w:rsidRDefault="00730D53" w:rsidP="00730D53">
      <w:pPr>
        <w:rPr>
          <w:rFonts w:cs="Times"/>
          <w:sz w:val="22"/>
          <w:szCs w:val="22"/>
        </w:rPr>
      </w:pPr>
      <w:r w:rsidRPr="00FB01BA">
        <w:rPr>
          <w:rFonts w:cs="Times"/>
          <w:b/>
          <w:bCs/>
          <w:sz w:val="22"/>
          <w:szCs w:val="22"/>
          <w:u w:val="single"/>
        </w:rPr>
        <w:t>Office of the Ombudsperson for Students</w:t>
      </w:r>
    </w:p>
    <w:p w14:paraId="7B5D1341" w14:textId="77777777" w:rsidR="00730D53" w:rsidRPr="00FB01BA" w:rsidRDefault="00730D53" w:rsidP="00730D53">
      <w:pPr>
        <w:rPr>
          <w:rFonts w:cs="Times"/>
          <w:sz w:val="22"/>
          <w:szCs w:val="22"/>
        </w:rPr>
      </w:pPr>
      <w:r w:rsidRPr="00FB01BA">
        <w:rPr>
          <w:rFonts w:cs="Times"/>
          <w:sz w:val="22"/>
          <w:szCs w:val="22"/>
        </w:rPr>
        <w:t xml:space="preserve">  </w:t>
      </w:r>
    </w:p>
    <w:p w14:paraId="3CB88F76" w14:textId="77777777" w:rsidR="00730D53" w:rsidRPr="00FB01BA" w:rsidRDefault="00730D53" w:rsidP="00730D53">
      <w:pPr>
        <w:rPr>
          <w:rFonts w:cs="Times"/>
          <w:sz w:val="22"/>
          <w:szCs w:val="22"/>
        </w:rPr>
      </w:pPr>
      <w:r w:rsidRPr="00FB01BA">
        <w:rPr>
          <w:rFonts w:cs="Times"/>
          <w:sz w:val="22"/>
          <w:szCs w:val="22"/>
        </w:rPr>
        <w:t>The Office of the Ombudsperson for Students is an independent, confidential and impartial resource to ensure students are treated fairly. The Ombuds Office helps students navigate campus-related fairness concerns. They work with UBC community members in</w:t>
      </w:r>
      <w:r w:rsidRPr="00FB01BA">
        <w:rPr>
          <w:rFonts w:cs="Times"/>
          <w:color w:val="222222"/>
          <w:sz w:val="22"/>
          <w:szCs w:val="22"/>
        </w:rPr>
        <w:t>dividually and at the systemic level to ensure students are treated fairly and can learn, work and live in a fair, equitable and respectful environment.</w:t>
      </w:r>
      <w:r w:rsidRPr="00FB01BA">
        <w:rPr>
          <w:rFonts w:cs="Times"/>
          <w:sz w:val="22"/>
          <w:szCs w:val="22"/>
        </w:rPr>
        <w:t xml:space="preserve"> </w:t>
      </w:r>
      <w:r w:rsidRPr="00FB01BA">
        <w:rPr>
          <w:rFonts w:cs="Times"/>
          <w:color w:val="222222"/>
          <w:sz w:val="22"/>
          <w:szCs w:val="22"/>
          <w:lang w:val="en-CA"/>
        </w:rPr>
        <w:t xml:space="preserve">Ombuds helps students gain clarity on UBC policies and procedures, explore options, identify next steps, recommend resources, plan strategies and receive objective feedback to promote constructive problem solving. </w:t>
      </w:r>
      <w:r w:rsidRPr="00FB01BA">
        <w:rPr>
          <w:rFonts w:cs="Times"/>
          <w:sz w:val="22"/>
          <w:szCs w:val="22"/>
        </w:rPr>
        <w:t>If you require assistance, please feel free to reach out for more information or to arrange an appointment.</w:t>
      </w:r>
    </w:p>
    <w:p w14:paraId="0F647C9C" w14:textId="77777777" w:rsidR="00730D53" w:rsidRPr="00FB01BA" w:rsidRDefault="00730D53" w:rsidP="00730D53">
      <w:pPr>
        <w:rPr>
          <w:rFonts w:cs="Times"/>
          <w:sz w:val="22"/>
          <w:szCs w:val="22"/>
        </w:rPr>
      </w:pPr>
      <w:r w:rsidRPr="00FB01BA">
        <w:rPr>
          <w:rFonts w:cs="Times"/>
          <w:sz w:val="22"/>
          <w:szCs w:val="22"/>
        </w:rPr>
        <w:t xml:space="preserve"> </w:t>
      </w:r>
    </w:p>
    <w:p w14:paraId="1D0D1EE0" w14:textId="77777777" w:rsidR="00730D53" w:rsidRPr="00FB01BA" w:rsidRDefault="00730D53" w:rsidP="00730D53">
      <w:pPr>
        <w:jc w:val="both"/>
        <w:rPr>
          <w:rFonts w:cs="Times"/>
          <w:sz w:val="22"/>
          <w:szCs w:val="22"/>
        </w:rPr>
      </w:pPr>
      <w:r w:rsidRPr="00FB01BA">
        <w:rPr>
          <w:rFonts w:cs="Times"/>
          <w:b/>
          <w:bCs/>
          <w:sz w:val="22"/>
          <w:szCs w:val="22"/>
        </w:rPr>
        <w:t>UNC 328</w:t>
      </w:r>
      <w:r w:rsidRPr="00FB01BA">
        <w:rPr>
          <w:rFonts w:cs="Times"/>
          <w:sz w:val="22"/>
          <w:szCs w:val="22"/>
        </w:rPr>
        <w:tab/>
        <w:t xml:space="preserve">250.807.9818 </w:t>
      </w:r>
    </w:p>
    <w:p w14:paraId="1B6645AD" w14:textId="31C848B1" w:rsidR="00730D53" w:rsidRPr="00F04522" w:rsidRDefault="009A4A64" w:rsidP="00730D53">
      <w:pPr>
        <w:jc w:val="both"/>
        <w:rPr>
          <w:rFonts w:cs="Times"/>
          <w:sz w:val="22"/>
          <w:szCs w:val="22"/>
        </w:rPr>
      </w:pPr>
      <w:r w:rsidRPr="00F04522">
        <w:rPr>
          <w:rFonts w:cs="Times"/>
          <w:sz w:val="22"/>
          <w:szCs w:val="22"/>
        </w:rPr>
        <w:t>E</w:t>
      </w:r>
      <w:r w:rsidR="00730D53" w:rsidRPr="00F04522">
        <w:rPr>
          <w:rFonts w:cs="Times"/>
          <w:sz w:val="22"/>
          <w:szCs w:val="22"/>
        </w:rPr>
        <w:t xml:space="preserve">mail: </w:t>
      </w:r>
      <w:hyperlink r:id="rId12">
        <w:r w:rsidR="00730D53" w:rsidRPr="00F04522">
          <w:rPr>
            <w:rStyle w:val="Hyperlink"/>
            <w:rFonts w:cs="Times"/>
            <w:sz w:val="22"/>
            <w:szCs w:val="22"/>
          </w:rPr>
          <w:t>ombuds.office.ok@ubc.ca</w:t>
        </w:r>
      </w:hyperlink>
      <w:r w:rsidR="00730D53" w:rsidRPr="00F04522">
        <w:rPr>
          <w:rFonts w:cs="Times"/>
          <w:sz w:val="22"/>
          <w:szCs w:val="22"/>
        </w:rPr>
        <w:t xml:space="preserve"> </w:t>
      </w:r>
    </w:p>
    <w:p w14:paraId="2D593884" w14:textId="37CD38E5" w:rsidR="00730D53" w:rsidRPr="00F04522" w:rsidRDefault="00730D53" w:rsidP="00B21A20">
      <w:pPr>
        <w:jc w:val="both"/>
        <w:rPr>
          <w:rFonts w:cs="Times"/>
          <w:sz w:val="22"/>
          <w:szCs w:val="22"/>
        </w:rPr>
      </w:pPr>
      <w:r w:rsidRPr="00F04522">
        <w:rPr>
          <w:rFonts w:cs="Times"/>
          <w:sz w:val="22"/>
          <w:szCs w:val="22"/>
        </w:rPr>
        <w:t xml:space="preserve">Web: </w:t>
      </w:r>
      <w:hyperlink r:id="rId13">
        <w:r w:rsidRPr="00F04522">
          <w:rPr>
            <w:rStyle w:val="Hyperlink"/>
            <w:rFonts w:cs="Times"/>
            <w:sz w:val="22"/>
            <w:szCs w:val="22"/>
          </w:rPr>
          <w:t>www.ombudsoffice.ubc.ca</w:t>
        </w:r>
      </w:hyperlink>
    </w:p>
    <w:p w14:paraId="0AD00648" w14:textId="77777777" w:rsidR="00730D53" w:rsidRPr="00F04522" w:rsidRDefault="00730D53" w:rsidP="00B21A20">
      <w:pPr>
        <w:jc w:val="both"/>
        <w:rPr>
          <w:rFonts w:eastAsiaTheme="minorHAnsi" w:cs="Times"/>
          <w:sz w:val="22"/>
          <w:szCs w:val="22"/>
        </w:rPr>
      </w:pPr>
    </w:p>
    <w:p w14:paraId="570EA68F" w14:textId="77777777" w:rsidR="00F04522" w:rsidRPr="00F04522" w:rsidRDefault="00F04522" w:rsidP="00F04522">
      <w:pPr>
        <w:rPr>
          <w:rFonts w:eastAsiaTheme="minorHAnsi" w:cs="Times"/>
          <w:b/>
          <w:color w:val="000000" w:themeColor="text1"/>
          <w:sz w:val="22"/>
          <w:szCs w:val="22"/>
          <w:u w:val="single"/>
        </w:rPr>
      </w:pPr>
      <w:r w:rsidRPr="00F04522">
        <w:rPr>
          <w:rFonts w:eastAsiaTheme="minorHAnsi" w:cs="Times"/>
          <w:b/>
          <w:color w:val="000000" w:themeColor="text1"/>
          <w:sz w:val="22"/>
          <w:szCs w:val="22"/>
          <w:u w:val="single"/>
        </w:rPr>
        <w:t>Student Learning Hub</w:t>
      </w:r>
    </w:p>
    <w:p w14:paraId="6818AF30" w14:textId="77777777" w:rsidR="00F04522" w:rsidRPr="00F04522" w:rsidRDefault="00F04522" w:rsidP="00F04522">
      <w:pPr>
        <w:jc w:val="both"/>
        <w:rPr>
          <w:rFonts w:eastAsiaTheme="minorHAnsi" w:cs="Times"/>
          <w:sz w:val="22"/>
          <w:szCs w:val="22"/>
        </w:rPr>
      </w:pPr>
    </w:p>
    <w:p w14:paraId="1605AC37" w14:textId="77777777" w:rsidR="00F04522" w:rsidRPr="00F04522" w:rsidRDefault="00F04522" w:rsidP="00F04522">
      <w:pPr>
        <w:jc w:val="both"/>
        <w:rPr>
          <w:rFonts w:cs="Times"/>
          <w:sz w:val="22"/>
          <w:szCs w:val="22"/>
        </w:rPr>
      </w:pPr>
      <w:r w:rsidRPr="00F04522">
        <w:rPr>
          <w:rFonts w:cs="Times"/>
          <w:sz w:val="22"/>
          <w:szCs w:val="22"/>
        </w:rPr>
        <w:t xml:space="preserve">The Student Learning Hub is your go-to resource for free math, science, writing, and language learning support. The Hub welcomes undergraduate students from all disciplines and year levels to access a range of supports that include </w:t>
      </w:r>
      <w:r w:rsidRPr="00F04522">
        <w:rPr>
          <w:rFonts w:cs="Times"/>
          <w:b/>
          <w:bCs/>
          <w:sz w:val="22"/>
          <w:szCs w:val="22"/>
        </w:rPr>
        <w:t>tutoring in math, sciences, languages, and writing, as well as help with academic integrity, study skills and learning strategies</w:t>
      </w:r>
      <w:r w:rsidRPr="00F04522">
        <w:rPr>
          <w:rFonts w:cs="Times"/>
          <w:sz w:val="22"/>
          <w:szCs w:val="22"/>
        </w:rPr>
        <w:t xml:space="preserve">. Students are encouraged to visit often and early to build the skills, strategies and </w:t>
      </w:r>
      <w:proofErr w:type="spellStart"/>
      <w:r w:rsidRPr="00F04522">
        <w:rPr>
          <w:rFonts w:cs="Times"/>
          <w:sz w:val="22"/>
          <w:szCs w:val="22"/>
        </w:rPr>
        <w:t>behaviours</w:t>
      </w:r>
      <w:proofErr w:type="spellEnd"/>
      <w:r w:rsidRPr="00F04522">
        <w:rPr>
          <w:rFonts w:cs="Times"/>
          <w:sz w:val="22"/>
          <w:szCs w:val="22"/>
        </w:rPr>
        <w:t xml:space="preserve"> that are essential to being a confident and independent learner. For more information, please visit the Hub’s website.</w:t>
      </w:r>
    </w:p>
    <w:p w14:paraId="72AC8368" w14:textId="77777777" w:rsidR="00F04522" w:rsidRPr="00F04522" w:rsidRDefault="00F04522" w:rsidP="00F04522">
      <w:pPr>
        <w:rPr>
          <w:rFonts w:cs="Times"/>
          <w:sz w:val="22"/>
          <w:szCs w:val="22"/>
        </w:rPr>
      </w:pPr>
    </w:p>
    <w:p w14:paraId="5F3A2D48" w14:textId="77777777" w:rsidR="00F04522" w:rsidRPr="00F04522" w:rsidRDefault="00F04522" w:rsidP="00F04522">
      <w:pPr>
        <w:rPr>
          <w:rFonts w:cs="Times"/>
          <w:sz w:val="22"/>
          <w:szCs w:val="22"/>
        </w:rPr>
      </w:pPr>
      <w:r w:rsidRPr="00F04522">
        <w:rPr>
          <w:rFonts w:cs="Times"/>
          <w:b/>
          <w:sz w:val="22"/>
          <w:szCs w:val="22"/>
        </w:rPr>
        <w:t>LIB 237</w:t>
      </w:r>
      <w:r w:rsidRPr="00F04522">
        <w:rPr>
          <w:rFonts w:cs="Times"/>
          <w:sz w:val="22"/>
          <w:szCs w:val="22"/>
        </w:rPr>
        <w:tab/>
        <w:t>250.807.8491</w:t>
      </w:r>
    </w:p>
    <w:p w14:paraId="55E810C6" w14:textId="77777777" w:rsidR="00F04522" w:rsidRPr="00F04522" w:rsidRDefault="00F04522" w:rsidP="00F04522">
      <w:pPr>
        <w:rPr>
          <w:rFonts w:cs="Times"/>
          <w:sz w:val="22"/>
          <w:szCs w:val="22"/>
        </w:rPr>
      </w:pPr>
      <w:r w:rsidRPr="00F04522">
        <w:rPr>
          <w:rFonts w:cs="Times"/>
          <w:sz w:val="22"/>
          <w:szCs w:val="22"/>
        </w:rPr>
        <w:lastRenderedPageBreak/>
        <w:t xml:space="preserve">Email: </w:t>
      </w:r>
      <w:hyperlink r:id="rId14" w:history="1">
        <w:r w:rsidRPr="00F04522">
          <w:rPr>
            <w:rStyle w:val="Hyperlink"/>
            <w:rFonts w:cs="Times"/>
            <w:sz w:val="22"/>
            <w:szCs w:val="22"/>
            <w:lang w:val="en-CA"/>
          </w:rPr>
          <w:t>learning.hub@ubc.ca</w:t>
        </w:r>
      </w:hyperlink>
    </w:p>
    <w:p w14:paraId="42D8722B" w14:textId="77777777" w:rsidR="00F04522" w:rsidRPr="00F04522" w:rsidRDefault="00F04522" w:rsidP="00F04522">
      <w:pPr>
        <w:rPr>
          <w:rFonts w:cs="Times"/>
          <w:sz w:val="22"/>
          <w:szCs w:val="22"/>
        </w:rPr>
      </w:pPr>
      <w:r w:rsidRPr="00F04522">
        <w:rPr>
          <w:rFonts w:cs="Times"/>
          <w:sz w:val="22"/>
          <w:szCs w:val="22"/>
        </w:rPr>
        <w:t>Web:</w:t>
      </w:r>
      <w:r w:rsidRPr="00F04522">
        <w:rPr>
          <w:rFonts w:cs="Times"/>
          <w:sz w:val="22"/>
          <w:szCs w:val="22"/>
          <w:lang w:val="en-CA"/>
        </w:rPr>
        <w:t xml:space="preserve"> </w:t>
      </w:r>
      <w:hyperlink r:id="rId15" w:history="1">
        <w:r w:rsidRPr="00F04522">
          <w:rPr>
            <w:rStyle w:val="Hyperlink"/>
            <w:rFonts w:cs="Times"/>
            <w:sz w:val="22"/>
            <w:szCs w:val="22"/>
            <w:lang w:val="en-CA"/>
          </w:rPr>
          <w:t>students.ok.ubc.ca/</w:t>
        </w:r>
        <w:proofErr w:type="spellStart"/>
        <w:r w:rsidRPr="00F04522">
          <w:rPr>
            <w:rStyle w:val="Hyperlink"/>
            <w:rFonts w:cs="Times"/>
            <w:sz w:val="22"/>
            <w:szCs w:val="22"/>
            <w:lang w:val="en-CA"/>
          </w:rPr>
          <w:t>slh</w:t>
        </w:r>
        <w:proofErr w:type="spellEnd"/>
      </w:hyperlink>
    </w:p>
    <w:p w14:paraId="2181B6F9" w14:textId="77777777" w:rsidR="00730D53" w:rsidRPr="00FB01BA" w:rsidRDefault="00730D53" w:rsidP="00730D53">
      <w:pPr>
        <w:rPr>
          <w:rFonts w:eastAsiaTheme="minorHAnsi" w:cs="Times"/>
          <w:b/>
          <w:color w:val="000000" w:themeColor="text1"/>
          <w:sz w:val="22"/>
          <w:szCs w:val="22"/>
          <w:u w:val="single"/>
        </w:rPr>
      </w:pPr>
    </w:p>
    <w:p w14:paraId="08554527" w14:textId="77777777" w:rsidR="00730D53" w:rsidRPr="00FB01BA" w:rsidRDefault="00730D53" w:rsidP="00730D53">
      <w:pPr>
        <w:rPr>
          <w:rFonts w:eastAsiaTheme="minorHAnsi" w:cs="Times"/>
          <w:b/>
          <w:color w:val="000000" w:themeColor="text1"/>
          <w:sz w:val="22"/>
          <w:szCs w:val="22"/>
          <w:u w:val="single"/>
        </w:rPr>
      </w:pPr>
      <w:r>
        <w:rPr>
          <w:rFonts w:eastAsiaTheme="minorHAnsi" w:cs="Times"/>
          <w:b/>
          <w:color w:val="000000" w:themeColor="text1"/>
          <w:sz w:val="22"/>
          <w:szCs w:val="22"/>
          <w:u w:val="single"/>
        </w:rPr>
        <w:t xml:space="preserve">Student </w:t>
      </w:r>
      <w:r w:rsidRPr="00FB01BA">
        <w:rPr>
          <w:rFonts w:eastAsiaTheme="minorHAnsi" w:cs="Times"/>
          <w:b/>
          <w:color w:val="000000" w:themeColor="text1"/>
          <w:sz w:val="22"/>
          <w:szCs w:val="22"/>
          <w:u w:val="single"/>
        </w:rPr>
        <w:t xml:space="preserve">Wellness </w:t>
      </w:r>
    </w:p>
    <w:p w14:paraId="4A4AA2B6" w14:textId="77777777" w:rsidR="00730D53" w:rsidRPr="00FB01BA" w:rsidRDefault="00730D53" w:rsidP="00730D53">
      <w:pPr>
        <w:jc w:val="both"/>
        <w:rPr>
          <w:rFonts w:eastAsiaTheme="minorHAnsi" w:cs="Times"/>
          <w:sz w:val="22"/>
          <w:szCs w:val="22"/>
        </w:rPr>
      </w:pPr>
      <w:r w:rsidRPr="00FB01BA">
        <w:rPr>
          <w:rFonts w:eastAsiaTheme="minorHAnsi" w:cs="Times"/>
          <w:b/>
          <w:color w:val="000000" w:themeColor="text1"/>
          <w:sz w:val="22"/>
          <w:szCs w:val="22"/>
          <w:u w:val="single"/>
        </w:rPr>
        <w:br/>
      </w:r>
      <w:r w:rsidRPr="00FB01BA">
        <w:rPr>
          <w:rFonts w:eastAsiaTheme="minorHAnsi" w:cs="Times"/>
          <w:sz w:val="22"/>
          <w:szCs w:val="22"/>
        </w:rPr>
        <w:t xml:space="preserve">At UBC Okanagan health services to students are provided by </w:t>
      </w:r>
      <w:r>
        <w:rPr>
          <w:rFonts w:eastAsiaTheme="minorHAnsi" w:cs="Times"/>
          <w:sz w:val="22"/>
          <w:szCs w:val="22"/>
        </w:rPr>
        <w:t>Student</w:t>
      </w:r>
      <w:r w:rsidRPr="00FB01BA">
        <w:rPr>
          <w:rFonts w:eastAsiaTheme="minorHAnsi" w:cs="Times"/>
          <w:sz w:val="22"/>
          <w:szCs w:val="22"/>
        </w:rPr>
        <w:t xml:space="preserve"> Wellness.  Nurses, physicians and counsellors provide health care and counselling related to physical health, emotional/mental health and sexual/reproductive health concerns. As well, health promotion, education and research activities are provided to the campus community.  If you require assistance with your health, please contact </w:t>
      </w:r>
      <w:r>
        <w:rPr>
          <w:rFonts w:eastAsiaTheme="minorHAnsi" w:cs="Times"/>
          <w:sz w:val="22"/>
          <w:szCs w:val="22"/>
        </w:rPr>
        <w:t xml:space="preserve">Student </w:t>
      </w:r>
      <w:r w:rsidRPr="00FB01BA">
        <w:rPr>
          <w:rFonts w:eastAsiaTheme="minorHAnsi" w:cs="Times"/>
          <w:sz w:val="22"/>
          <w:szCs w:val="22"/>
        </w:rPr>
        <w:t>Wellness for more information or to book an appointment.</w:t>
      </w:r>
    </w:p>
    <w:p w14:paraId="2C510D24" w14:textId="77777777" w:rsidR="00730D53" w:rsidRPr="00FB01BA" w:rsidRDefault="00730D53" w:rsidP="00730D53">
      <w:pPr>
        <w:jc w:val="both"/>
        <w:rPr>
          <w:rFonts w:eastAsiaTheme="minorHAnsi" w:cs="Times"/>
          <w:sz w:val="22"/>
          <w:szCs w:val="22"/>
        </w:rPr>
      </w:pPr>
    </w:p>
    <w:p w14:paraId="3C71DC92" w14:textId="77777777" w:rsidR="00730D53" w:rsidRPr="00FB01BA" w:rsidRDefault="00730D53" w:rsidP="00730D53">
      <w:pPr>
        <w:pStyle w:val="BodyText"/>
        <w:spacing w:after="0"/>
        <w:jc w:val="both"/>
        <w:rPr>
          <w:rFonts w:ascii="Times" w:hAnsi="Times" w:cs="Times"/>
          <w:b/>
          <w:sz w:val="22"/>
          <w:szCs w:val="22"/>
        </w:rPr>
      </w:pPr>
      <w:r w:rsidRPr="00FB01BA">
        <w:rPr>
          <w:rFonts w:ascii="Times" w:hAnsi="Times" w:cs="Times"/>
          <w:b/>
          <w:sz w:val="22"/>
          <w:szCs w:val="22"/>
        </w:rPr>
        <w:t xml:space="preserve">UNC 337 </w:t>
      </w:r>
      <w:r w:rsidRPr="00FB01BA">
        <w:rPr>
          <w:rFonts w:ascii="Times" w:hAnsi="Times" w:cs="Times"/>
          <w:b/>
          <w:sz w:val="22"/>
          <w:szCs w:val="22"/>
        </w:rPr>
        <w:tab/>
      </w:r>
      <w:r w:rsidRPr="00FB01BA">
        <w:rPr>
          <w:rFonts w:ascii="Times" w:hAnsi="Times" w:cs="Times"/>
          <w:sz w:val="22"/>
          <w:szCs w:val="22"/>
        </w:rPr>
        <w:t>250.807.9270</w:t>
      </w:r>
    </w:p>
    <w:p w14:paraId="7727933E" w14:textId="3B09834F" w:rsidR="00730D53" w:rsidRPr="00FB01BA" w:rsidRDefault="009A4A64" w:rsidP="00730D53">
      <w:pPr>
        <w:jc w:val="both"/>
        <w:rPr>
          <w:rFonts w:cs="Times"/>
          <w:sz w:val="22"/>
          <w:szCs w:val="22"/>
        </w:rPr>
      </w:pPr>
      <w:r w:rsidRPr="00651E2B">
        <w:rPr>
          <w:rFonts w:cs="Times"/>
          <w:sz w:val="22"/>
          <w:szCs w:val="22"/>
        </w:rPr>
        <w:t>E</w:t>
      </w:r>
      <w:r w:rsidR="00730D53" w:rsidRPr="00651E2B">
        <w:rPr>
          <w:rFonts w:cs="Times"/>
          <w:sz w:val="22"/>
          <w:szCs w:val="22"/>
        </w:rPr>
        <w:t>mail: </w:t>
      </w:r>
      <w:hyperlink r:id="rId16" w:tooltip="Email" w:history="1">
        <w:r w:rsidR="00730D53" w:rsidRPr="00FB01BA">
          <w:rPr>
            <w:rStyle w:val="Hyperlink"/>
            <w:rFonts w:cs="Times"/>
            <w:sz w:val="22"/>
            <w:szCs w:val="22"/>
            <w:shd w:val="clear" w:color="auto" w:fill="FFFFFF"/>
          </w:rPr>
          <w:t>healthwellness.okanagan@ubc.ca</w:t>
        </w:r>
      </w:hyperlink>
    </w:p>
    <w:p w14:paraId="4448B94B" w14:textId="77777777" w:rsidR="00730D53" w:rsidRPr="00FB01BA" w:rsidRDefault="00730D53" w:rsidP="00730D53">
      <w:pPr>
        <w:rPr>
          <w:rStyle w:val="Hyperlink"/>
          <w:rFonts w:cs="Times"/>
          <w:sz w:val="22"/>
          <w:szCs w:val="22"/>
        </w:rPr>
      </w:pPr>
      <w:r w:rsidRPr="00FB01BA">
        <w:rPr>
          <w:rFonts w:cs="Times"/>
          <w:sz w:val="22"/>
          <w:szCs w:val="22"/>
        </w:rPr>
        <w:t xml:space="preserve">Web: </w:t>
      </w:r>
      <w:hyperlink r:id="rId17" w:history="1">
        <w:r w:rsidRPr="00FB01BA">
          <w:rPr>
            <w:rStyle w:val="Hyperlink"/>
            <w:rFonts w:cs="Times"/>
            <w:sz w:val="22"/>
            <w:szCs w:val="22"/>
          </w:rPr>
          <w:t>www.students.ok.ubc.ca/health-wellness</w:t>
        </w:r>
      </w:hyperlink>
    </w:p>
    <w:p w14:paraId="7ACCD750" w14:textId="77777777" w:rsidR="002C764E" w:rsidRPr="00FB01BA" w:rsidRDefault="002C764E" w:rsidP="00B21A20">
      <w:pPr>
        <w:rPr>
          <w:rFonts w:cs="Times"/>
          <w:sz w:val="22"/>
          <w:szCs w:val="22"/>
        </w:rPr>
      </w:pPr>
    </w:p>
    <w:p w14:paraId="2772A4D3" w14:textId="570C8A72" w:rsidR="00B21A20" w:rsidRDefault="00B21A20" w:rsidP="00B21A20">
      <w:pPr>
        <w:rPr>
          <w:rFonts w:cs="Times"/>
          <w:sz w:val="22"/>
          <w:szCs w:val="22"/>
        </w:rPr>
      </w:pPr>
    </w:p>
    <w:p w14:paraId="17282EC7" w14:textId="77777777" w:rsidR="00730D53" w:rsidRPr="004551E9" w:rsidRDefault="00730D53" w:rsidP="00B21A20">
      <w:pPr>
        <w:rPr>
          <w:rFonts w:cs="Times"/>
          <w:sz w:val="22"/>
          <w:szCs w:val="22"/>
        </w:rPr>
      </w:pPr>
    </w:p>
    <w:p w14:paraId="742A0140" w14:textId="77777777" w:rsidR="00B21A20" w:rsidRPr="004551E9" w:rsidRDefault="00B21A20" w:rsidP="00B21A20">
      <w:pPr>
        <w:widowControl w:val="0"/>
        <w:tabs>
          <w:tab w:val="center" w:pos="4680"/>
          <w:tab w:val="left" w:pos="6690"/>
        </w:tabs>
        <w:autoSpaceDE w:val="0"/>
        <w:autoSpaceDN w:val="0"/>
        <w:adjustRightInd w:val="0"/>
        <w:rPr>
          <w:rFonts w:cs="Times"/>
          <w:b/>
          <w:bCs/>
          <w:caps/>
          <w:color w:val="2D371E"/>
          <w:sz w:val="22"/>
          <w:szCs w:val="22"/>
        </w:rPr>
      </w:pPr>
      <w:r w:rsidRPr="004551E9">
        <w:rPr>
          <w:rFonts w:cs="Times"/>
          <w:b/>
          <w:bCs/>
          <w:caps/>
          <w:color w:val="2D371E"/>
          <w:sz w:val="22"/>
          <w:szCs w:val="22"/>
        </w:rPr>
        <w:tab/>
        <w:t xml:space="preserve">Safewalk </w:t>
      </w:r>
      <w:r w:rsidRPr="004551E9">
        <w:rPr>
          <w:rFonts w:cs="Times"/>
          <w:b/>
          <w:bCs/>
          <w:caps/>
          <w:color w:val="2D371E"/>
          <w:sz w:val="22"/>
          <w:szCs w:val="22"/>
        </w:rPr>
        <w:tab/>
      </w:r>
    </w:p>
    <w:p w14:paraId="0A7EE2D9" w14:textId="77777777" w:rsidR="00B21A20" w:rsidRPr="004551E9" w:rsidRDefault="00B21A20" w:rsidP="00B21A20">
      <w:pPr>
        <w:widowControl w:val="0"/>
        <w:autoSpaceDE w:val="0"/>
        <w:autoSpaceDN w:val="0"/>
        <w:adjustRightInd w:val="0"/>
        <w:jc w:val="center"/>
        <w:rPr>
          <w:rFonts w:cs="Times"/>
          <w:b/>
          <w:bCs/>
          <w:i/>
          <w:iCs/>
          <w:color w:val="2D371E"/>
          <w:sz w:val="22"/>
          <w:szCs w:val="22"/>
        </w:rPr>
      </w:pPr>
      <w:r w:rsidRPr="004551E9">
        <w:rPr>
          <w:rFonts w:cs="Times"/>
          <w:i/>
          <w:iCs/>
          <w:color w:val="4B4B4B"/>
          <w:sz w:val="22"/>
          <w:szCs w:val="22"/>
        </w:rPr>
        <w:t xml:space="preserve">Don't want to walk alone at night?  Not too sure how to get somewhere on campus?  Call </w:t>
      </w:r>
      <w:proofErr w:type="spellStart"/>
      <w:r w:rsidRPr="004551E9">
        <w:rPr>
          <w:rFonts w:cs="Times"/>
          <w:i/>
          <w:iCs/>
          <w:color w:val="4B4B4B"/>
          <w:sz w:val="22"/>
          <w:szCs w:val="22"/>
        </w:rPr>
        <w:t>Safewalk</w:t>
      </w:r>
      <w:proofErr w:type="spellEnd"/>
      <w:r w:rsidRPr="004551E9">
        <w:rPr>
          <w:rFonts w:cs="Times"/>
          <w:i/>
          <w:iCs/>
          <w:color w:val="4B4B4B"/>
          <w:sz w:val="22"/>
          <w:szCs w:val="22"/>
        </w:rPr>
        <w:t xml:space="preserve"> at </w:t>
      </w:r>
      <w:r w:rsidRPr="004551E9">
        <w:rPr>
          <w:rFonts w:cs="Times"/>
          <w:b/>
          <w:bCs/>
          <w:i/>
          <w:iCs/>
          <w:color w:val="2D371E"/>
          <w:sz w:val="22"/>
          <w:szCs w:val="22"/>
        </w:rPr>
        <w:t xml:space="preserve">250-807-8076. </w:t>
      </w:r>
    </w:p>
    <w:p w14:paraId="40D15634" w14:textId="77777777" w:rsidR="003008DF" w:rsidRPr="00B21A20" w:rsidRDefault="00B21A20" w:rsidP="002C764E">
      <w:pPr>
        <w:jc w:val="center"/>
      </w:pPr>
      <w:r w:rsidRPr="004551E9">
        <w:rPr>
          <w:rFonts w:cs="Times"/>
          <w:bCs/>
          <w:i/>
          <w:iCs/>
          <w:color w:val="2D371E"/>
          <w:sz w:val="22"/>
          <w:szCs w:val="22"/>
        </w:rPr>
        <w:t>For more information, see:</w:t>
      </w:r>
      <w:r w:rsidRPr="004551E9">
        <w:rPr>
          <w:rFonts w:cs="Times"/>
          <w:sz w:val="22"/>
          <w:szCs w:val="22"/>
        </w:rPr>
        <w:t xml:space="preserve"> </w:t>
      </w:r>
      <w:hyperlink r:id="rId18" w:history="1">
        <w:r w:rsidRPr="004551E9">
          <w:rPr>
            <w:rStyle w:val="Hyperlink"/>
            <w:rFonts w:cs="Times"/>
            <w:sz w:val="22"/>
            <w:szCs w:val="22"/>
          </w:rPr>
          <w:t>www.security.ok.ubc.ca</w:t>
        </w:r>
      </w:hyperlink>
    </w:p>
    <w:sectPr w:rsidR="003008DF" w:rsidRPr="00B21A20" w:rsidSect="005D4FF3">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440" w:bottom="1168" w:left="1440" w:header="720"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91861" w14:textId="77777777" w:rsidR="00D00FF6" w:rsidRDefault="00D00FF6">
      <w:r>
        <w:separator/>
      </w:r>
    </w:p>
  </w:endnote>
  <w:endnote w:type="continuationSeparator" w:id="0">
    <w:p w14:paraId="29867AA3" w14:textId="77777777" w:rsidR="00D00FF6" w:rsidRDefault="00D0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onaco">
    <w:altName w:val="Courier New"/>
    <w:panose1 w:val="00000000000000000000"/>
    <w:charset w:val="00"/>
    <w:family w:val="modern"/>
    <w:notTrueType/>
    <w:pitch w:val="fixed"/>
    <w:sig w:usb0="00000003" w:usb1="00000000" w:usb2="00000000" w:usb3="00000000" w:csb0="00000001" w:csb1="00000000"/>
  </w:font>
  <w:font w:name="Geneva">
    <w:panose1 w:val="00000000000000000000"/>
    <w:charset w:val="4D"/>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2B644" w14:textId="77777777" w:rsidR="002C764E" w:rsidRDefault="002C76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195D" w14:textId="77777777" w:rsidR="005D4FF3" w:rsidRPr="005A359F" w:rsidRDefault="005D4FF3">
    <w:pPr>
      <w:pStyle w:val="Footer"/>
      <w:rPr>
        <w:sz w:val="16"/>
        <w:szCs w:val="16"/>
      </w:rPr>
    </w:pPr>
    <w:r>
      <w:rPr>
        <w:sz w:val="20"/>
      </w:rPr>
      <w:tab/>
    </w:r>
    <w:r>
      <w:rPr>
        <w:sz w:val="20"/>
      </w:rPr>
      <w:tab/>
    </w:r>
    <w:r w:rsidR="000F4B80">
      <w:rPr>
        <w:sz w:val="20"/>
      </w:rPr>
      <w:t xml:space="preserve"> </w:t>
    </w:r>
    <w:r w:rsidR="000F4B80">
      <w:rPr>
        <w:sz w:val="16"/>
        <w:szCs w:val="16"/>
      </w:rPr>
      <w:t>Senate form v</w:t>
    </w:r>
    <w:r w:rsidRPr="005A359F">
      <w:rPr>
        <w:sz w:val="16"/>
        <w:szCs w:val="16"/>
      </w:rPr>
      <w:t>ersion</w:t>
    </w:r>
    <w:r w:rsidR="002C764E">
      <w:rPr>
        <w:sz w:val="16"/>
        <w:szCs w:val="16"/>
      </w:rPr>
      <w:t xml:space="preserve">: </w:t>
    </w:r>
    <w:proofErr w:type="gramStart"/>
    <w:r w:rsidR="002C764E">
      <w:rPr>
        <w:sz w:val="16"/>
        <w:szCs w:val="16"/>
      </w:rPr>
      <w:t>August</w:t>
    </w:r>
    <w:r w:rsidR="00D86356">
      <w:rPr>
        <w:sz w:val="16"/>
        <w:szCs w:val="16"/>
      </w:rPr>
      <w:t>,</w:t>
    </w:r>
    <w:proofErr w:type="gramEnd"/>
    <w:r w:rsidR="00D86356">
      <w:rPr>
        <w:sz w:val="16"/>
        <w:szCs w:val="16"/>
      </w:rPr>
      <w:t xml:space="preserve"> 201</w:t>
    </w:r>
    <w:r w:rsidR="00834A59">
      <w:rPr>
        <w:sz w:val="16"/>
        <w:szCs w:val="16"/>
      </w:rPr>
      <w:t>9</w:t>
    </w:r>
    <w:r w:rsidRPr="005A359F">
      <w:rPr>
        <w:sz w:val="16"/>
        <w:szCs w:val="16"/>
      </w:rPr>
      <w:tab/>
    </w:r>
  </w:p>
  <w:p w14:paraId="2628D988" w14:textId="77777777" w:rsidR="00F266DC" w:rsidRDefault="00F266DC">
    <w:pPr>
      <w:pStyle w:val="WPFooter"/>
      <w:jc w:val="center"/>
      <w:rPr>
        <w:rFonts w:ascii="Times" w:hAnsi="Time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3A3C" w14:textId="77777777" w:rsidR="002C764E" w:rsidRDefault="002C7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D2E35" w14:textId="77777777" w:rsidR="00D00FF6" w:rsidRDefault="00D00FF6">
      <w:r>
        <w:separator/>
      </w:r>
    </w:p>
  </w:footnote>
  <w:footnote w:type="continuationSeparator" w:id="0">
    <w:p w14:paraId="38432A7F" w14:textId="77777777" w:rsidR="00D00FF6" w:rsidRDefault="00D00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9660" w14:textId="77777777" w:rsidR="002C764E" w:rsidRDefault="002C7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B014" w14:textId="77777777" w:rsidR="001A3A65" w:rsidRPr="00904E05" w:rsidRDefault="001A3A65" w:rsidP="00DE6998">
    <w:pPr>
      <w:jc w:val="both"/>
      <w:rPr>
        <w:rFonts w:cstheme="minorHAnsi"/>
        <w:sz w:val="18"/>
        <w:szCs w:val="18"/>
      </w:rPr>
    </w:pPr>
    <w:r>
      <w:rPr>
        <w:rFonts w:ascii="Arial" w:hAnsi="Arial" w:cs="Arial"/>
        <w:b/>
        <w:noProof/>
        <w:sz w:val="18"/>
        <w:szCs w:val="18"/>
        <w:lang w:val="en-CA" w:eastAsia="en-CA"/>
      </w:rPr>
      <w:drawing>
        <wp:inline distT="0" distB="0" distL="0" distR="0" wp14:anchorId="17D3E1C3" wp14:editId="3688BCCC">
          <wp:extent cx="3096895" cy="40830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6895" cy="408305"/>
                  </a:xfrm>
                  <a:prstGeom prst="rect">
                    <a:avLst/>
                  </a:prstGeom>
                  <a:noFill/>
                </pic:spPr>
              </pic:pic>
            </a:graphicData>
          </a:graphic>
        </wp:inline>
      </w:drawing>
    </w:r>
    <w:r w:rsidR="00DE6998" w:rsidRPr="00904E05">
      <w:rPr>
        <w:rFonts w:cstheme="minorHAnsi"/>
        <w:sz w:val="18"/>
        <w:szCs w:val="18"/>
      </w:rPr>
      <w:t xml:space="preserve"> </w:t>
    </w:r>
    <w:r w:rsidRPr="00904E05">
      <w:rPr>
        <w:rFonts w:cstheme="minorHAnsi"/>
        <w:sz w:val="18"/>
        <w:szCs w:val="18"/>
      </w:rPr>
      <w:br/>
    </w:r>
  </w:p>
  <w:p w14:paraId="5565D697" w14:textId="77777777" w:rsidR="00F266DC" w:rsidRDefault="001A3A65" w:rsidP="001A3A65">
    <w:pPr>
      <w:pStyle w:val="Header"/>
      <w:jc w:val="both"/>
    </w:pPr>
    <w:r>
      <w:rPr>
        <w:rFonts w:cstheme="minorHAnsi"/>
        <w:sz w:val="18"/>
        <w:szCs w:val="18"/>
      </w:rPr>
      <w:tab/>
    </w:r>
    <w:r>
      <w:rPr>
        <w:rFonts w:cstheme="minorHAnsi"/>
        <w:sz w:val="18"/>
        <w:szCs w:val="18"/>
      </w:rPr>
      <w:tab/>
    </w:r>
    <w:r>
      <w:rPr>
        <w:rFonts w:cstheme="minorHAnsi"/>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57EF" w14:textId="77777777" w:rsidR="002C764E" w:rsidRDefault="002C7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152DB"/>
    <w:multiLevelType w:val="hybridMultilevel"/>
    <w:tmpl w:val="54EA3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250C34"/>
    <w:multiLevelType w:val="hybridMultilevel"/>
    <w:tmpl w:val="3F08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C0A82"/>
    <w:multiLevelType w:val="hybridMultilevel"/>
    <w:tmpl w:val="FC6A3B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451915"/>
    <w:multiLevelType w:val="hybridMultilevel"/>
    <w:tmpl w:val="2DB02D4E"/>
    <w:lvl w:ilvl="0" w:tplc="E84AE8E4">
      <w:start w:val="2"/>
      <w:numFmt w:val="bullet"/>
      <w:lvlText w:val="-"/>
      <w:lvlJc w:val="left"/>
      <w:pPr>
        <w:ind w:left="1080" w:hanging="360"/>
      </w:pPr>
      <w:rPr>
        <w:rFonts w:ascii="Times" w:eastAsia="Times New Roman" w:hAnsi="Times" w:cs="Time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B6C6A98"/>
    <w:multiLevelType w:val="hybridMultilevel"/>
    <w:tmpl w:val="30A8F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413521"/>
    <w:multiLevelType w:val="hybridMultilevel"/>
    <w:tmpl w:val="C256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9764321">
    <w:abstractNumId w:val="1"/>
  </w:num>
  <w:num w:numId="2" w16cid:durableId="652832022">
    <w:abstractNumId w:val="5"/>
  </w:num>
  <w:num w:numId="3" w16cid:durableId="1769038015">
    <w:abstractNumId w:val="2"/>
  </w:num>
  <w:num w:numId="4" w16cid:durableId="819738061">
    <w:abstractNumId w:val="4"/>
  </w:num>
  <w:num w:numId="5" w16cid:durableId="509372468">
    <w:abstractNumId w:val="3"/>
  </w:num>
  <w:num w:numId="6" w16cid:durableId="2032295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6AD"/>
    <w:rsid w:val="00044BDE"/>
    <w:rsid w:val="0004687C"/>
    <w:rsid w:val="00054FD5"/>
    <w:rsid w:val="00073384"/>
    <w:rsid w:val="0008771D"/>
    <w:rsid w:val="000B1FCB"/>
    <w:rsid w:val="000C108D"/>
    <w:rsid w:val="000D04B7"/>
    <w:rsid w:val="000D39BF"/>
    <w:rsid w:val="000D4BEB"/>
    <w:rsid w:val="000E3ACD"/>
    <w:rsid w:val="000F20F6"/>
    <w:rsid w:val="000F4B80"/>
    <w:rsid w:val="00115FB0"/>
    <w:rsid w:val="001220FB"/>
    <w:rsid w:val="001759BD"/>
    <w:rsid w:val="001A3A65"/>
    <w:rsid w:val="001A56AD"/>
    <w:rsid w:val="001B0D97"/>
    <w:rsid w:val="001E4BC6"/>
    <w:rsid w:val="0020071B"/>
    <w:rsid w:val="00210CE5"/>
    <w:rsid w:val="00226BA4"/>
    <w:rsid w:val="00266DCA"/>
    <w:rsid w:val="002A4424"/>
    <w:rsid w:val="002C764E"/>
    <w:rsid w:val="003008DF"/>
    <w:rsid w:val="00321039"/>
    <w:rsid w:val="003E04BC"/>
    <w:rsid w:val="003E32B5"/>
    <w:rsid w:val="004045F9"/>
    <w:rsid w:val="00441E9A"/>
    <w:rsid w:val="00494C7A"/>
    <w:rsid w:val="004B502D"/>
    <w:rsid w:val="004C2916"/>
    <w:rsid w:val="004D14D2"/>
    <w:rsid w:val="004D7D55"/>
    <w:rsid w:val="004E198E"/>
    <w:rsid w:val="00531CD7"/>
    <w:rsid w:val="00532BB7"/>
    <w:rsid w:val="005A359F"/>
    <w:rsid w:val="005D4FF3"/>
    <w:rsid w:val="005D5CE1"/>
    <w:rsid w:val="005D6CCF"/>
    <w:rsid w:val="00600E42"/>
    <w:rsid w:val="00614795"/>
    <w:rsid w:val="00632B8F"/>
    <w:rsid w:val="00651E2B"/>
    <w:rsid w:val="00662CE9"/>
    <w:rsid w:val="006F5D00"/>
    <w:rsid w:val="00724452"/>
    <w:rsid w:val="00730D53"/>
    <w:rsid w:val="00776262"/>
    <w:rsid w:val="00791AC3"/>
    <w:rsid w:val="007B1D43"/>
    <w:rsid w:val="007D4D22"/>
    <w:rsid w:val="007D5151"/>
    <w:rsid w:val="007E52CE"/>
    <w:rsid w:val="00834A59"/>
    <w:rsid w:val="00887EFC"/>
    <w:rsid w:val="0092163C"/>
    <w:rsid w:val="00940AAC"/>
    <w:rsid w:val="00952B92"/>
    <w:rsid w:val="00953462"/>
    <w:rsid w:val="00960AAD"/>
    <w:rsid w:val="00991B92"/>
    <w:rsid w:val="009922F3"/>
    <w:rsid w:val="009A4A64"/>
    <w:rsid w:val="009B55D9"/>
    <w:rsid w:val="00A0539C"/>
    <w:rsid w:val="00A32D07"/>
    <w:rsid w:val="00A55FE8"/>
    <w:rsid w:val="00A9333B"/>
    <w:rsid w:val="00AE7653"/>
    <w:rsid w:val="00B126B5"/>
    <w:rsid w:val="00B15C5C"/>
    <w:rsid w:val="00B21A20"/>
    <w:rsid w:val="00B23731"/>
    <w:rsid w:val="00B244ED"/>
    <w:rsid w:val="00B309AF"/>
    <w:rsid w:val="00B43C33"/>
    <w:rsid w:val="00B53DC5"/>
    <w:rsid w:val="00B74EAE"/>
    <w:rsid w:val="00B818EF"/>
    <w:rsid w:val="00BC7DD2"/>
    <w:rsid w:val="00C7632C"/>
    <w:rsid w:val="00CB35B9"/>
    <w:rsid w:val="00CD7184"/>
    <w:rsid w:val="00CD77CA"/>
    <w:rsid w:val="00D00FF6"/>
    <w:rsid w:val="00D0102A"/>
    <w:rsid w:val="00D14CCB"/>
    <w:rsid w:val="00D258E9"/>
    <w:rsid w:val="00D86356"/>
    <w:rsid w:val="00D8675D"/>
    <w:rsid w:val="00DE6998"/>
    <w:rsid w:val="00E226B1"/>
    <w:rsid w:val="00E809B9"/>
    <w:rsid w:val="00E876A5"/>
    <w:rsid w:val="00E9034A"/>
    <w:rsid w:val="00E917D6"/>
    <w:rsid w:val="00EC332D"/>
    <w:rsid w:val="00EC5B87"/>
    <w:rsid w:val="00EE27F9"/>
    <w:rsid w:val="00F04522"/>
    <w:rsid w:val="00F266DC"/>
    <w:rsid w:val="00F531AD"/>
    <w:rsid w:val="00FB01BA"/>
    <w:rsid w:val="00FB6530"/>
    <w:rsid w:val="00FB7A49"/>
    <w:rsid w:val="00FC350C"/>
    <w:rsid w:val="00FD2D20"/>
    <w:rsid w:val="00FE56A6"/>
    <w:rsid w:val="190F8719"/>
    <w:rsid w:val="1FACF50F"/>
    <w:rsid w:val="4CA2F804"/>
    <w:rsid w:val="5E4D9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14D60B"/>
  <w15:docId w15:val="{31E738B8-9021-4BF6-86F8-B477C3F7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Pr>
      <w:rFonts w:ascii="Monaco" w:hAnsi="Monaco"/>
      <w:sz w:val="24"/>
    </w:rPr>
  </w:style>
  <w:style w:type="paragraph" w:customStyle="1" w:styleId="WPNormal">
    <w:name w:val="WP_Normal"/>
    <w:basedOn w:val="WPWPDefaults"/>
    <w:rPr>
      <w:rFonts w:ascii="Monaco" w:hAnsi="Monaco"/>
    </w:rPr>
  </w:style>
  <w:style w:type="paragraph" w:customStyle="1" w:styleId="WPWPDefaults">
    <w:name w:val="WP_WP Defaults"/>
    <w:rPr>
      <w:rFonts w:ascii="Geneva" w:hAnsi="Geneva"/>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rPr>
      <w:rFonts w:ascii="Courier" w:eastAsia="Times" w:hAnsi="Courier"/>
    </w:rPr>
  </w:style>
  <w:style w:type="character" w:styleId="Hyperlink">
    <w:name w:val="Hyperlink"/>
    <w:basedOn w:val="DefaultParagraphFont"/>
    <w:uiPriority w:val="99"/>
    <w:unhideWhenUsed/>
    <w:rsid w:val="00054FD5"/>
    <w:rPr>
      <w:color w:val="0000FF"/>
      <w:u w:val="single"/>
    </w:rPr>
  </w:style>
  <w:style w:type="character" w:customStyle="1" w:styleId="HeaderChar">
    <w:name w:val="Header Char"/>
    <w:basedOn w:val="DefaultParagraphFont"/>
    <w:link w:val="Header"/>
    <w:uiPriority w:val="99"/>
    <w:rsid w:val="00CD7184"/>
    <w:rPr>
      <w:rFonts w:ascii="Times" w:hAnsi="Times"/>
      <w:sz w:val="24"/>
    </w:rPr>
  </w:style>
  <w:style w:type="paragraph" w:styleId="BalloonText">
    <w:name w:val="Balloon Text"/>
    <w:basedOn w:val="Normal"/>
    <w:link w:val="BalloonTextChar"/>
    <w:uiPriority w:val="99"/>
    <w:semiHidden/>
    <w:unhideWhenUsed/>
    <w:rsid w:val="00CD7184"/>
    <w:rPr>
      <w:rFonts w:ascii="Tahoma" w:hAnsi="Tahoma" w:cs="Tahoma"/>
      <w:sz w:val="16"/>
      <w:szCs w:val="16"/>
    </w:rPr>
  </w:style>
  <w:style w:type="character" w:customStyle="1" w:styleId="BalloonTextChar">
    <w:name w:val="Balloon Text Char"/>
    <w:basedOn w:val="DefaultParagraphFont"/>
    <w:link w:val="BalloonText"/>
    <w:uiPriority w:val="99"/>
    <w:semiHidden/>
    <w:rsid w:val="00CD7184"/>
    <w:rPr>
      <w:rFonts w:ascii="Tahoma" w:hAnsi="Tahoma" w:cs="Tahoma"/>
      <w:sz w:val="16"/>
      <w:szCs w:val="16"/>
    </w:rPr>
  </w:style>
  <w:style w:type="character" w:styleId="Strong">
    <w:name w:val="Strong"/>
    <w:basedOn w:val="DefaultParagraphFont"/>
    <w:uiPriority w:val="22"/>
    <w:qFormat/>
    <w:rsid w:val="00EC5B87"/>
    <w:rPr>
      <w:b/>
      <w:bCs/>
    </w:rPr>
  </w:style>
  <w:style w:type="character" w:customStyle="1" w:styleId="FooterChar">
    <w:name w:val="Footer Char"/>
    <w:basedOn w:val="DefaultParagraphFont"/>
    <w:link w:val="Footer"/>
    <w:uiPriority w:val="99"/>
    <w:rsid w:val="005D4FF3"/>
    <w:rPr>
      <w:rFonts w:ascii="Times" w:hAnsi="Times"/>
      <w:sz w:val="24"/>
    </w:rPr>
  </w:style>
  <w:style w:type="character" w:styleId="FollowedHyperlink">
    <w:name w:val="FollowedHyperlink"/>
    <w:basedOn w:val="DefaultParagraphFont"/>
    <w:uiPriority w:val="99"/>
    <w:semiHidden/>
    <w:unhideWhenUsed/>
    <w:rsid w:val="00952B92"/>
    <w:rPr>
      <w:color w:val="800080" w:themeColor="followedHyperlink"/>
      <w:u w:val="single"/>
    </w:rPr>
  </w:style>
  <w:style w:type="paragraph" w:styleId="BodyText">
    <w:name w:val="Body Text"/>
    <w:basedOn w:val="Normal"/>
    <w:link w:val="BodyTextChar"/>
    <w:uiPriority w:val="99"/>
    <w:unhideWhenUsed/>
    <w:rsid w:val="00940AAC"/>
    <w:pPr>
      <w:spacing w:after="120"/>
    </w:pPr>
    <w:rPr>
      <w:rFonts w:asciiTheme="minorHAnsi" w:eastAsiaTheme="minorHAnsi" w:hAnsiTheme="minorHAnsi" w:cstheme="minorBidi"/>
      <w:szCs w:val="24"/>
    </w:rPr>
  </w:style>
  <w:style w:type="character" w:customStyle="1" w:styleId="BodyTextChar">
    <w:name w:val="Body Text Char"/>
    <w:basedOn w:val="DefaultParagraphFont"/>
    <w:link w:val="BodyText"/>
    <w:uiPriority w:val="99"/>
    <w:rsid w:val="00940AAC"/>
    <w:rPr>
      <w:rFonts w:asciiTheme="minorHAnsi" w:eastAsiaTheme="minorHAnsi" w:hAnsiTheme="minorHAnsi" w:cstheme="minorBidi"/>
      <w:sz w:val="24"/>
      <w:szCs w:val="24"/>
    </w:rPr>
  </w:style>
  <w:style w:type="table" w:styleId="TableGrid">
    <w:name w:val="Table Grid"/>
    <w:basedOn w:val="TableNormal"/>
    <w:uiPriority w:val="59"/>
    <w:rsid w:val="00200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rsid w:val="00532BB7"/>
    <w:rPr>
      <w:i/>
    </w:rPr>
  </w:style>
  <w:style w:type="paragraph" w:customStyle="1" w:styleId="Default">
    <w:name w:val="Default"/>
    <w:basedOn w:val="Normal"/>
    <w:rsid w:val="00791AC3"/>
    <w:pPr>
      <w:autoSpaceDE w:val="0"/>
      <w:autoSpaceDN w:val="0"/>
    </w:pPr>
    <w:rPr>
      <w:rFonts w:ascii="Calibri" w:eastAsiaTheme="minorHAnsi" w:hAnsi="Calibri"/>
      <w:color w:val="000000"/>
      <w:szCs w:val="24"/>
      <w:lang w:val="en-CA"/>
    </w:rPr>
  </w:style>
  <w:style w:type="paragraph" w:styleId="NormalWeb">
    <w:name w:val="Normal (Web)"/>
    <w:basedOn w:val="Normal"/>
    <w:uiPriority w:val="99"/>
    <w:semiHidden/>
    <w:unhideWhenUsed/>
    <w:rsid w:val="00AE7653"/>
    <w:pPr>
      <w:spacing w:before="100" w:beforeAutospacing="1" w:after="100" w:afterAutospacing="1"/>
    </w:pPr>
    <w:rPr>
      <w:rFonts w:ascii="Times New Roman" w:eastAsiaTheme="minorHAnsi" w:hAnsi="Times New Roman"/>
      <w:szCs w:val="24"/>
      <w:lang w:val="en-CA" w:eastAsia="en-CA"/>
    </w:rPr>
  </w:style>
  <w:style w:type="character" w:customStyle="1" w:styleId="UnresolvedMention1">
    <w:name w:val="Unresolved Mention1"/>
    <w:basedOn w:val="DefaultParagraphFont"/>
    <w:uiPriority w:val="99"/>
    <w:semiHidden/>
    <w:unhideWhenUsed/>
    <w:rsid w:val="00834A59"/>
    <w:rPr>
      <w:color w:val="605E5C"/>
      <w:shd w:val="clear" w:color="auto" w:fill="E1DFDD"/>
    </w:rPr>
  </w:style>
  <w:style w:type="character" w:styleId="UnresolvedMention">
    <w:name w:val="Unresolved Mention"/>
    <w:basedOn w:val="DefaultParagraphFont"/>
    <w:uiPriority w:val="99"/>
    <w:semiHidden/>
    <w:unhideWhenUsed/>
    <w:rsid w:val="00730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559643">
      <w:bodyDiv w:val="1"/>
      <w:marLeft w:val="0"/>
      <w:marRight w:val="0"/>
      <w:marTop w:val="0"/>
      <w:marBottom w:val="0"/>
      <w:divBdr>
        <w:top w:val="none" w:sz="0" w:space="0" w:color="auto"/>
        <w:left w:val="none" w:sz="0" w:space="0" w:color="auto"/>
        <w:bottom w:val="none" w:sz="0" w:space="0" w:color="auto"/>
        <w:right w:val="none" w:sz="0" w:space="0" w:color="auto"/>
      </w:divBdr>
    </w:div>
    <w:div w:id="353847009">
      <w:bodyDiv w:val="1"/>
      <w:marLeft w:val="0"/>
      <w:marRight w:val="0"/>
      <w:marTop w:val="0"/>
      <w:marBottom w:val="0"/>
      <w:divBdr>
        <w:top w:val="none" w:sz="0" w:space="0" w:color="auto"/>
        <w:left w:val="none" w:sz="0" w:space="0" w:color="auto"/>
        <w:bottom w:val="none" w:sz="0" w:space="0" w:color="auto"/>
        <w:right w:val="none" w:sz="0" w:space="0" w:color="auto"/>
      </w:divBdr>
    </w:div>
    <w:div w:id="941300319">
      <w:bodyDiv w:val="1"/>
      <w:marLeft w:val="0"/>
      <w:marRight w:val="0"/>
      <w:marTop w:val="0"/>
      <w:marBottom w:val="0"/>
      <w:divBdr>
        <w:top w:val="none" w:sz="0" w:space="0" w:color="auto"/>
        <w:left w:val="none" w:sz="0" w:space="0" w:color="auto"/>
        <w:bottom w:val="none" w:sz="0" w:space="0" w:color="auto"/>
        <w:right w:val="none" w:sz="0" w:space="0" w:color="auto"/>
      </w:divBdr>
    </w:div>
    <w:div w:id="1180238636">
      <w:bodyDiv w:val="1"/>
      <w:marLeft w:val="0"/>
      <w:marRight w:val="0"/>
      <w:marTop w:val="0"/>
      <w:marBottom w:val="0"/>
      <w:divBdr>
        <w:top w:val="none" w:sz="0" w:space="0" w:color="auto"/>
        <w:left w:val="none" w:sz="0" w:space="0" w:color="auto"/>
        <w:bottom w:val="none" w:sz="0" w:space="0" w:color="auto"/>
        <w:right w:val="none" w:sz="0" w:space="0" w:color="auto"/>
      </w:divBdr>
    </w:div>
    <w:div w:id="1544976650">
      <w:bodyDiv w:val="1"/>
      <w:marLeft w:val="0"/>
      <w:marRight w:val="0"/>
      <w:marTop w:val="0"/>
      <w:marBottom w:val="0"/>
      <w:divBdr>
        <w:top w:val="none" w:sz="0" w:space="0" w:color="auto"/>
        <w:left w:val="none" w:sz="0" w:space="0" w:color="auto"/>
        <w:bottom w:val="none" w:sz="0" w:space="0" w:color="auto"/>
        <w:right w:val="none" w:sz="0" w:space="0" w:color="auto"/>
      </w:divBdr>
    </w:div>
    <w:div w:id="193038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c.questions@ubc.ca" TargetMode="External"/><Relationship Id="rId13" Type="http://schemas.openxmlformats.org/officeDocument/2006/relationships/hyperlink" Target="http://www.ombudsoffice.ubc.ca/" TargetMode="External"/><Relationship Id="rId18" Type="http://schemas.openxmlformats.org/officeDocument/2006/relationships/hyperlink" Target="http://www.security.ok.ubc.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ombuds.office.ok@ubc.ca" TargetMode="External"/><Relationship Id="rId17" Type="http://schemas.openxmlformats.org/officeDocument/2006/relationships/hyperlink" Target="http://www.students.ok.ubc.ca/health-wellnes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ealthwellness.okanagan@ubc.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ity.ok.ubc.ca"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tudents.ok.ubc.ca/academic-success/learning-hub/" TargetMode="External"/><Relationship Id="rId23" Type="http://schemas.openxmlformats.org/officeDocument/2006/relationships/header" Target="header3.xml"/><Relationship Id="rId10" Type="http://schemas.openxmlformats.org/officeDocument/2006/relationships/hyperlink" Target="mailto:equity.ubco@ubc.c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udents.ok.ubc.ca/drc" TargetMode="External"/><Relationship Id="rId14" Type="http://schemas.openxmlformats.org/officeDocument/2006/relationships/hyperlink" Target="mailto:learning.hub@ubc.ca"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5E042-CBE9-4EB3-9356-2A6CEABF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Course Syllabus Template 2014</vt:lpstr>
    </vt:vector>
  </TitlesOfParts>
  <Company>Center for Learning and Teaching</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 2014</dc:title>
  <dc:creator>Maggie ONeill</dc:creator>
  <cp:lastModifiedBy>Michael Jud</cp:lastModifiedBy>
  <cp:revision>39</cp:revision>
  <cp:lastPrinted>2017-07-07T17:29:00Z</cp:lastPrinted>
  <dcterms:created xsi:type="dcterms:W3CDTF">2022-07-22T18:12:00Z</dcterms:created>
  <dcterms:modified xsi:type="dcterms:W3CDTF">2022-08-11T16:05:00Z</dcterms:modified>
</cp:coreProperties>
</file>